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5E" w:rsidRPr="0003205E" w:rsidRDefault="006801AB" w:rsidP="0003205E">
      <w:pPr>
        <w:jc w:val="center"/>
        <w:rPr>
          <w:b/>
          <w:sz w:val="28"/>
          <w:szCs w:val="28"/>
        </w:rPr>
      </w:pPr>
      <w:r w:rsidRPr="0003205E">
        <w:rPr>
          <w:b/>
          <w:sz w:val="28"/>
          <w:szCs w:val="28"/>
        </w:rPr>
        <w:t>СОВЕТ</w:t>
      </w:r>
    </w:p>
    <w:p w:rsidR="0003205E" w:rsidRPr="0003205E" w:rsidRDefault="006801AB" w:rsidP="0003205E">
      <w:pPr>
        <w:jc w:val="center"/>
        <w:rPr>
          <w:b/>
          <w:sz w:val="28"/>
          <w:szCs w:val="28"/>
        </w:rPr>
      </w:pPr>
      <w:r w:rsidRPr="0003205E">
        <w:rPr>
          <w:b/>
          <w:sz w:val="28"/>
          <w:szCs w:val="28"/>
        </w:rPr>
        <w:t xml:space="preserve"> ПОДЛЕСНОВСКОГО МУНИЦИПАЛЬНОГО ОБРАЗОВАНИЯ МАРКСОВСКОГО МУНИЦИПАЛЬНОГО РАЙОНА </w:t>
      </w:r>
    </w:p>
    <w:p w:rsidR="006801AB" w:rsidRDefault="006801AB" w:rsidP="0003205E">
      <w:pPr>
        <w:jc w:val="center"/>
        <w:rPr>
          <w:b/>
          <w:sz w:val="28"/>
          <w:szCs w:val="28"/>
        </w:rPr>
      </w:pPr>
      <w:r w:rsidRPr="0003205E">
        <w:rPr>
          <w:b/>
          <w:sz w:val="28"/>
          <w:szCs w:val="28"/>
        </w:rPr>
        <w:t>САРАТОВСКОЙ ОБЛАСТИ</w:t>
      </w:r>
    </w:p>
    <w:p w:rsidR="0003205E" w:rsidRDefault="0003205E" w:rsidP="0003205E">
      <w:pPr>
        <w:jc w:val="center"/>
        <w:rPr>
          <w:b/>
          <w:sz w:val="28"/>
          <w:szCs w:val="28"/>
        </w:rPr>
      </w:pPr>
    </w:p>
    <w:p w:rsidR="0003205E" w:rsidRDefault="0003205E" w:rsidP="00032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205E" w:rsidRDefault="0003205E" w:rsidP="0003205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 07.04.2006 г. № 12/33</w:t>
      </w:r>
    </w:p>
    <w:bookmarkEnd w:id="0"/>
    <w:p w:rsidR="0003205E" w:rsidRDefault="0003205E" w:rsidP="0003205E">
      <w:pPr>
        <w:rPr>
          <w:b/>
          <w:sz w:val="28"/>
          <w:szCs w:val="28"/>
        </w:rPr>
      </w:pPr>
    </w:p>
    <w:p w:rsidR="0003205E" w:rsidRDefault="0003205E" w:rsidP="00032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самообложении</w:t>
      </w:r>
    </w:p>
    <w:p w:rsidR="00FB41AD" w:rsidRDefault="002E5D97" w:rsidP="002E5D9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</w:t>
      </w:r>
      <w:r w:rsidR="00B97917">
        <w:rPr>
          <w:sz w:val="28"/>
          <w:szCs w:val="28"/>
        </w:rPr>
        <w:t xml:space="preserve">ации и проведения </w:t>
      </w:r>
      <w:r>
        <w:rPr>
          <w:sz w:val="28"/>
          <w:szCs w:val="28"/>
        </w:rPr>
        <w:t>самообложения</w:t>
      </w:r>
      <w:r w:rsidR="00B97917">
        <w:rPr>
          <w:sz w:val="28"/>
          <w:szCs w:val="28"/>
        </w:rPr>
        <w:t xml:space="preserve"> граждан Подлесновского муниципального образования, определения правового положения, порядка организации,</w:t>
      </w:r>
      <w:r>
        <w:rPr>
          <w:sz w:val="28"/>
          <w:szCs w:val="28"/>
        </w:rPr>
        <w:t xml:space="preserve"> сроков и механизма проведения самообложения граждан Подлесновского муниципального образования в соответствии с Федеральным законом «Об общих принципах организации местного самоуправления</w:t>
      </w:r>
      <w:r w:rsidR="00D74C99">
        <w:rPr>
          <w:sz w:val="28"/>
          <w:szCs w:val="28"/>
        </w:rPr>
        <w:t xml:space="preserve"> в Российской Федерации», руководствуясь Уставом Подлесновского муниципального образования: Совет Подлесн</w:t>
      </w:r>
      <w:r w:rsidR="00FB41AD">
        <w:rPr>
          <w:sz w:val="28"/>
          <w:szCs w:val="28"/>
        </w:rPr>
        <w:t xml:space="preserve">овского муниципального образования </w:t>
      </w:r>
    </w:p>
    <w:p w:rsidR="0003205E" w:rsidRDefault="00FB41AD" w:rsidP="002E5D97">
      <w:pPr>
        <w:jc w:val="both"/>
        <w:rPr>
          <w:b/>
          <w:sz w:val="28"/>
          <w:szCs w:val="28"/>
        </w:rPr>
      </w:pPr>
      <w:r w:rsidRPr="00FB41AD">
        <w:rPr>
          <w:b/>
          <w:sz w:val="28"/>
          <w:szCs w:val="28"/>
        </w:rPr>
        <w:t>РЕШИЛ:</w:t>
      </w:r>
    </w:p>
    <w:p w:rsidR="00FB41AD" w:rsidRPr="00576E7A" w:rsidRDefault="00F307ED" w:rsidP="00F307E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Положение о самообложении граждан</w:t>
      </w:r>
      <w:r w:rsidRPr="00F307ED">
        <w:t xml:space="preserve"> </w:t>
      </w:r>
      <w:r w:rsidRPr="00F307ED">
        <w:rPr>
          <w:sz w:val="28"/>
          <w:szCs w:val="28"/>
        </w:rPr>
        <w:t>Подлесновского муниципального образования</w:t>
      </w:r>
      <w:r w:rsidR="00576E7A">
        <w:rPr>
          <w:sz w:val="28"/>
          <w:szCs w:val="28"/>
        </w:rPr>
        <w:t xml:space="preserve"> согласно приложению.</w:t>
      </w:r>
    </w:p>
    <w:p w:rsidR="00576E7A" w:rsidRPr="00510D40" w:rsidRDefault="00576E7A" w:rsidP="00576E7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Pr="00576E7A">
        <w:rPr>
          <w:sz w:val="28"/>
          <w:szCs w:val="28"/>
        </w:rPr>
        <w:t>Подлесновского муниципального образования</w:t>
      </w:r>
      <w:r>
        <w:rPr>
          <w:sz w:val="28"/>
          <w:szCs w:val="28"/>
        </w:rPr>
        <w:t xml:space="preserve"> (А.Д. Цыганок) обеспечить организацию и проведение сходов и (или) конференций жителей</w:t>
      </w:r>
      <w:r w:rsidR="00510D40">
        <w:rPr>
          <w:sz w:val="28"/>
          <w:szCs w:val="28"/>
        </w:rPr>
        <w:t xml:space="preserve"> населенных пунктов Подлесновского муниципального образования по самообложению согласно Положению</w:t>
      </w:r>
    </w:p>
    <w:p w:rsidR="00510D40" w:rsidRDefault="00510D40" w:rsidP="00702C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0D40">
        <w:rPr>
          <w:sz w:val="28"/>
          <w:szCs w:val="28"/>
        </w:rPr>
        <w:t>Главе администрации Подлесновского муниципального образования (А.Д. Цыганок)</w:t>
      </w:r>
      <w:r>
        <w:rPr>
          <w:sz w:val="28"/>
          <w:szCs w:val="28"/>
        </w:rPr>
        <w:t xml:space="preserve"> провести сходы и </w:t>
      </w:r>
      <w:r w:rsidR="00702CF2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="00702CF2">
        <w:rPr>
          <w:sz w:val="28"/>
          <w:szCs w:val="28"/>
        </w:rPr>
        <w:t>)</w:t>
      </w:r>
      <w:r>
        <w:rPr>
          <w:sz w:val="28"/>
          <w:szCs w:val="28"/>
        </w:rPr>
        <w:t xml:space="preserve"> конференции жителей </w:t>
      </w:r>
      <w:r w:rsidR="00702CF2">
        <w:rPr>
          <w:sz w:val="28"/>
          <w:szCs w:val="28"/>
        </w:rPr>
        <w:t>населённых</w:t>
      </w:r>
      <w:r w:rsidR="00702CF2" w:rsidRPr="00702CF2">
        <w:t xml:space="preserve"> </w:t>
      </w:r>
      <w:r w:rsidR="00702CF2" w:rsidRPr="00702CF2">
        <w:rPr>
          <w:sz w:val="28"/>
          <w:szCs w:val="28"/>
        </w:rPr>
        <w:t>пунктов Подлесновского муниципального образования по самообложению согласно</w:t>
      </w:r>
      <w:r w:rsidR="00702CF2">
        <w:rPr>
          <w:sz w:val="28"/>
          <w:szCs w:val="28"/>
        </w:rPr>
        <w:t xml:space="preserve"> Графику, утвержденному Постановлением Главы администрации Подлесновского муниципал</w:t>
      </w:r>
      <w:r w:rsidR="005E4E57">
        <w:rPr>
          <w:sz w:val="28"/>
          <w:szCs w:val="28"/>
        </w:rPr>
        <w:t>ь</w:t>
      </w:r>
      <w:r w:rsidR="00702CF2">
        <w:rPr>
          <w:sz w:val="28"/>
          <w:szCs w:val="28"/>
        </w:rPr>
        <w:t>ного образования.</w:t>
      </w:r>
    </w:p>
    <w:p w:rsidR="00702CF2" w:rsidRDefault="00702CF2" w:rsidP="005E4E57">
      <w:pPr>
        <w:jc w:val="both"/>
        <w:rPr>
          <w:sz w:val="28"/>
          <w:szCs w:val="28"/>
        </w:rPr>
      </w:pPr>
    </w:p>
    <w:p w:rsidR="005E4E57" w:rsidRDefault="005E4E57" w:rsidP="005E4E57">
      <w:pPr>
        <w:jc w:val="both"/>
        <w:rPr>
          <w:sz w:val="28"/>
          <w:szCs w:val="28"/>
        </w:rPr>
      </w:pPr>
    </w:p>
    <w:p w:rsidR="005E4E57" w:rsidRDefault="005E4E57" w:rsidP="005E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Подлесновского муниципального образования- </w:t>
      </w:r>
    </w:p>
    <w:p w:rsidR="005E4E57" w:rsidRPr="005E4E57" w:rsidRDefault="005E4E57" w:rsidP="005E4E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В.Н. Ларионов</w:t>
      </w:r>
    </w:p>
    <w:p w:rsidR="006801AB" w:rsidRPr="006801AB" w:rsidRDefault="006801AB" w:rsidP="006801AB">
      <w:pPr>
        <w:ind w:left="5760" w:firstLine="720"/>
        <w:jc w:val="center"/>
        <w:rPr>
          <w:sz w:val="28"/>
          <w:szCs w:val="28"/>
        </w:rPr>
      </w:pPr>
    </w:p>
    <w:p w:rsidR="006801AB" w:rsidRPr="006801AB" w:rsidRDefault="006801AB" w:rsidP="006801AB">
      <w:pPr>
        <w:ind w:left="5760" w:firstLine="720"/>
        <w:jc w:val="center"/>
        <w:rPr>
          <w:sz w:val="28"/>
          <w:szCs w:val="28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6801AB" w:rsidRDefault="006801AB" w:rsidP="00FB077A">
      <w:pPr>
        <w:rPr>
          <w:sz w:val="24"/>
        </w:rPr>
      </w:pPr>
    </w:p>
    <w:p w:rsidR="006801AB" w:rsidRDefault="006801AB" w:rsidP="00C63C7A">
      <w:pPr>
        <w:ind w:left="5760" w:firstLine="720"/>
        <w:jc w:val="right"/>
        <w:rPr>
          <w:sz w:val="24"/>
        </w:rPr>
      </w:pPr>
    </w:p>
    <w:p w:rsidR="00350AEB" w:rsidRDefault="00350AEB" w:rsidP="00C63C7A">
      <w:pPr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350AEB" w:rsidRDefault="00350AEB" w:rsidP="00C63C7A">
      <w:pPr>
        <w:ind w:left="6480"/>
        <w:jc w:val="right"/>
        <w:rPr>
          <w:sz w:val="24"/>
        </w:rPr>
      </w:pPr>
      <w:r>
        <w:rPr>
          <w:sz w:val="24"/>
        </w:rPr>
        <w:t>Решением Совета</w:t>
      </w:r>
      <w:r w:rsidR="00C63C7A">
        <w:rPr>
          <w:sz w:val="24"/>
        </w:rPr>
        <w:t xml:space="preserve"> Подлесновского </w:t>
      </w:r>
      <w:r>
        <w:rPr>
          <w:sz w:val="24"/>
        </w:rPr>
        <w:t>муниципального образования</w:t>
      </w:r>
    </w:p>
    <w:p w:rsidR="00350AEB" w:rsidRDefault="00C63C7A" w:rsidP="00C63C7A">
      <w:pPr>
        <w:ind w:left="5760" w:firstLine="720"/>
        <w:jc w:val="right"/>
        <w:rPr>
          <w:sz w:val="24"/>
        </w:rPr>
      </w:pPr>
      <w:r>
        <w:rPr>
          <w:sz w:val="24"/>
        </w:rPr>
        <w:t>От07.04.2006 г.</w:t>
      </w:r>
      <w:r w:rsidR="00350AEB">
        <w:rPr>
          <w:sz w:val="24"/>
        </w:rPr>
        <w:t xml:space="preserve"> № </w:t>
      </w:r>
      <w:r>
        <w:rPr>
          <w:sz w:val="24"/>
        </w:rPr>
        <w:t>12/33</w:t>
      </w:r>
    </w:p>
    <w:p w:rsidR="00350AEB" w:rsidRDefault="00350AEB" w:rsidP="00C63C7A">
      <w:pPr>
        <w:jc w:val="right"/>
        <w:rPr>
          <w:sz w:val="24"/>
        </w:rPr>
      </w:pPr>
    </w:p>
    <w:p w:rsidR="00350AEB" w:rsidRDefault="00350AEB" w:rsidP="00350AEB">
      <w:pPr>
        <w:jc w:val="center"/>
        <w:rPr>
          <w:sz w:val="24"/>
        </w:rPr>
      </w:pPr>
      <w:r>
        <w:rPr>
          <w:sz w:val="24"/>
        </w:rPr>
        <w:t xml:space="preserve">Положение </w:t>
      </w:r>
    </w:p>
    <w:p w:rsidR="00350AEB" w:rsidRDefault="00350AEB" w:rsidP="00350AEB">
      <w:pPr>
        <w:jc w:val="center"/>
        <w:rPr>
          <w:sz w:val="24"/>
        </w:rPr>
      </w:pPr>
      <w:r>
        <w:rPr>
          <w:sz w:val="24"/>
        </w:rPr>
        <w:t>о самообложении граждан Подлесновского  муниципального образования</w:t>
      </w:r>
    </w:p>
    <w:p w:rsidR="00350AEB" w:rsidRDefault="00350AEB" w:rsidP="00350AEB">
      <w:pPr>
        <w:ind w:firstLine="720"/>
        <w:jc w:val="both"/>
        <w:rPr>
          <w:sz w:val="24"/>
        </w:rPr>
      </w:pPr>
    </w:p>
    <w:p w:rsidR="00350AEB" w:rsidRDefault="00350AEB" w:rsidP="00350AEB">
      <w:pPr>
        <w:ind w:firstLine="720"/>
        <w:jc w:val="both"/>
        <w:rPr>
          <w:i/>
          <w:sz w:val="24"/>
        </w:rPr>
      </w:pPr>
      <w:r>
        <w:rPr>
          <w:sz w:val="24"/>
        </w:rPr>
        <w:t>Настоящее Положение о самообложении граждан Подлесновского  муниципального образования разработано в соответствии с Федеральным законом «Об общих принципах организации местного самоуправления в Российской Федерации», Уставом  Подлесновского  муниципального образования и определяет правовое положение, порядок организации, сроки и механизм проведения самообложения граждан Подлесновского  муниципального образования.</w:t>
      </w:r>
    </w:p>
    <w:p w:rsidR="00350AEB" w:rsidRDefault="00350AEB" w:rsidP="00350AEB">
      <w:pPr>
        <w:ind w:firstLine="720"/>
        <w:jc w:val="both"/>
        <w:rPr>
          <w:sz w:val="24"/>
        </w:rPr>
      </w:pPr>
    </w:p>
    <w:p w:rsidR="00350AEB" w:rsidRDefault="00350AEB" w:rsidP="00350AEB">
      <w:pPr>
        <w:ind w:firstLine="720"/>
        <w:jc w:val="both"/>
        <w:rPr>
          <w:sz w:val="24"/>
        </w:rPr>
      </w:pPr>
      <w:r>
        <w:rPr>
          <w:sz w:val="24"/>
        </w:rPr>
        <w:t>1. Самообложение производится в Подлесновском муниципальном образовании в целях привлечения дополнительных средств населения для осуществления мероприятий по благоустройству и социально-культурному развитию Подлесновского  муниципального образования.</w:t>
      </w:r>
    </w:p>
    <w:p w:rsidR="00350AEB" w:rsidRDefault="00350AEB" w:rsidP="00350AEB">
      <w:pPr>
        <w:ind w:firstLine="720"/>
        <w:jc w:val="both"/>
        <w:rPr>
          <w:sz w:val="24"/>
        </w:rPr>
      </w:pPr>
      <w:r>
        <w:rPr>
          <w:sz w:val="24"/>
        </w:rPr>
        <w:t>2.   Вопрос о проведении самообложения решается на сходах или конференциях граждан населенных пунктов Подлесновского  муниципального образования.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Сходы или конференции граждан для решения вопросов введения самообложения созываются  администрацией Подлесновского  муниципального образования в населенных пунктах Подлесновского  муниципального образования.</w:t>
      </w:r>
    </w:p>
    <w:p w:rsidR="00350AEB" w:rsidRDefault="00350AEB" w:rsidP="00350AEB">
      <w:pPr>
        <w:ind w:firstLine="720"/>
        <w:jc w:val="both"/>
        <w:rPr>
          <w:sz w:val="24"/>
        </w:rPr>
      </w:pPr>
      <w:r>
        <w:rPr>
          <w:sz w:val="24"/>
        </w:rPr>
        <w:t>Оповещение населения о времени, месте созыва схода или конференции граждан о рассматриваемом вопросе производится не позднее, чем за 7 дней до созыва.</w:t>
      </w:r>
    </w:p>
    <w:p w:rsidR="00350AEB" w:rsidRDefault="00350AEB" w:rsidP="00350AEB">
      <w:pPr>
        <w:ind w:firstLine="720"/>
        <w:jc w:val="both"/>
        <w:rPr>
          <w:sz w:val="24"/>
        </w:rPr>
      </w:pPr>
      <w:r>
        <w:rPr>
          <w:sz w:val="24"/>
        </w:rPr>
        <w:t>На сходе или конференции должно присутствовать или представлено большинство граждан, проживающих  в данном селе Подлесновского  муниципального образования, достигших 18 лет.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3. Решение о проведении самообложения принимается большинством голосов граждан, присутствующих на сходе или конференции.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 xml:space="preserve">Вместе с принятием решения о проведении самообложения сход или конференция граждан определяет, на какие мероприятия из установленных примерным перечнем и в каких размерах в текущем году должны быть израсходованы средства самообложения. 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Направления расходования средств самообложения утверждаются администрацией Подлесновского  муниципального образования с учётом решения схода или конференции граждан.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4. Сход или конференция граждан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30% от общего числа жителей, например Почетные граждане, Герои Социалистического труда, участники ВОВ, ветераны труда, труженики тыла во время ВОВ 1941-1945гг.,  многодетные семьи.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5. Решение схода или конференции граждан о проведении самообложения считается вступившим в силу по истечении 10 дней после его принятия.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 xml:space="preserve">6. Решение схода или конференции граждан о проведении самообложения является обязательным для всех граждан, проживающих на территории Подлесновского  муниципального образования. 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 xml:space="preserve">7. Уплата платежей по самообложению производится всеми гражданами, достигшими 18 летнего возраста, местожительство которых расположено в границах </w:t>
      </w:r>
      <w:r>
        <w:rPr>
          <w:sz w:val="24"/>
        </w:rPr>
        <w:lastRenderedPageBreak/>
        <w:t xml:space="preserve">Подлесновского  муниципального образования, независимо от их участия в сходе или конференции граждан и отношения, выраженного ими при голосовании. 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Платежи самообложения вносятся в администрацию Подлесновского  муниципального образования в срок, установленный сходом граждан.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Платежи по самообложению, не внесённые в установленный срок, взыскиваются администрацией Подлесновского  муниципального образования в порядке, установленном федеральным законодательством для взыскания не внесённых в срок налогов и налоговых платежей.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8. Средства самообложения включаются в сметы доходов Подлесновского  муниципального образования и расходуются на мероприятия, установленные сходом или конференцией граждан в соответствии с примерным перечнем, утверждаемым местной администрацией.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9. Средства самообложения, не использованные в текущем году, остаются в администрации Подлесновского  муниципального образования и могут быть использованы в следующем году на те же цели.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 xml:space="preserve">10. Администрация Подлесновского  муниципального образования обеспечивает проведение за счёт средств самообложения мероприятий, установленных сходом или конференцией граждан, и отчитывается о расходовании этих средств перед населением и Советом Подлесновского  муниципального образования.       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11. Контроль за правильностью проведения самообложения возлагается на Контрольно – счетную комиссию Подлесновского  муниципального образования и (или)  комиссию Совета ПМО по бюджетно-финансовой политике, экономическому развитию и использованию собственности муниципального образования.</w:t>
      </w:r>
    </w:p>
    <w:p w:rsidR="00350AEB" w:rsidRDefault="00350AEB" w:rsidP="00350AEB">
      <w:pPr>
        <w:jc w:val="both"/>
        <w:rPr>
          <w:sz w:val="24"/>
        </w:rPr>
      </w:pPr>
      <w:r>
        <w:rPr>
          <w:sz w:val="24"/>
        </w:rPr>
        <w:tab/>
        <w:t>12. Жалобы на неправильное исчисление самообложения подаются в местную администрацию Подлесновского  муниципального образования, которая рассматривает эти жалобы в пятидневный срок и принимает по ним необходимые меры. Решение администрации Подлесновского  муниципального образования может быть обжаловано в десятидневный срок в Совет Подлесновского  муниципального образования, решение которого является окончательным.</w:t>
      </w:r>
    </w:p>
    <w:p w:rsidR="00350AEB" w:rsidRDefault="00350AEB" w:rsidP="00350AEB">
      <w:pPr>
        <w:jc w:val="both"/>
        <w:rPr>
          <w:sz w:val="20"/>
        </w:rPr>
      </w:pPr>
      <w:r>
        <w:rPr>
          <w:sz w:val="24"/>
        </w:rPr>
        <w:tab/>
        <w:t>13. Примерный перечень мероприятий, на которые могут расходоваться средства самообложения, устанавливается  администрацией Подлесновского  муниципального образования.</w:t>
      </w:r>
    </w:p>
    <w:p w:rsidR="00350AEB" w:rsidRDefault="00350AEB" w:rsidP="00350AEB">
      <w:pPr>
        <w:jc w:val="both"/>
        <w:rPr>
          <w:sz w:val="20"/>
        </w:rPr>
      </w:pPr>
      <w:r>
        <w:rPr>
          <w:sz w:val="20"/>
        </w:rPr>
        <w:tab/>
      </w:r>
    </w:p>
    <w:p w:rsidR="00350AEB" w:rsidRDefault="00350AEB" w:rsidP="00350AEB">
      <w:pPr>
        <w:jc w:val="both"/>
        <w:rPr>
          <w:sz w:val="20"/>
        </w:rPr>
      </w:pPr>
    </w:p>
    <w:p w:rsidR="00350AEB" w:rsidRDefault="00350AEB" w:rsidP="00350AEB">
      <w:pPr>
        <w:jc w:val="center"/>
        <w:rPr>
          <w:sz w:val="24"/>
        </w:rPr>
      </w:pPr>
    </w:p>
    <w:p w:rsidR="00350AEB" w:rsidRDefault="00350AEB" w:rsidP="00350AEB">
      <w:pPr>
        <w:jc w:val="center"/>
        <w:rPr>
          <w:sz w:val="24"/>
        </w:rPr>
      </w:pPr>
    </w:p>
    <w:p w:rsidR="00350AEB" w:rsidRDefault="00350AEB" w:rsidP="00350AEB">
      <w:pPr>
        <w:jc w:val="center"/>
        <w:rPr>
          <w:sz w:val="24"/>
        </w:rPr>
      </w:pPr>
    </w:p>
    <w:p w:rsidR="00350AEB" w:rsidRDefault="00350AEB" w:rsidP="00350AEB">
      <w:pPr>
        <w:jc w:val="center"/>
        <w:rPr>
          <w:sz w:val="24"/>
        </w:rPr>
      </w:pPr>
    </w:p>
    <w:p w:rsidR="00350AEB" w:rsidRDefault="00350AEB" w:rsidP="00350AEB">
      <w:pPr>
        <w:jc w:val="center"/>
        <w:rPr>
          <w:sz w:val="24"/>
        </w:rPr>
      </w:pPr>
    </w:p>
    <w:p w:rsidR="00350AEB" w:rsidRDefault="00350AEB" w:rsidP="00350AEB">
      <w:pPr>
        <w:rPr>
          <w:sz w:val="24"/>
        </w:rPr>
      </w:pPr>
      <w:r>
        <w:rPr>
          <w:sz w:val="24"/>
        </w:rPr>
        <w:t xml:space="preserve">Глава Подлесновского МО                             </w:t>
      </w:r>
      <w:r w:rsidR="00331A90">
        <w:rPr>
          <w:sz w:val="24"/>
        </w:rPr>
        <w:t xml:space="preserve">                                      </w:t>
      </w:r>
      <w:r>
        <w:rPr>
          <w:sz w:val="24"/>
        </w:rPr>
        <w:t xml:space="preserve">              В. Н. Ларионов.</w:t>
      </w:r>
    </w:p>
    <w:p w:rsidR="00626D2A" w:rsidRDefault="00626D2A"/>
    <w:sectPr w:rsidR="0062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7BA6"/>
    <w:multiLevelType w:val="hybridMultilevel"/>
    <w:tmpl w:val="6BF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59"/>
    <w:rsid w:val="0003205E"/>
    <w:rsid w:val="002E5D97"/>
    <w:rsid w:val="00331A90"/>
    <w:rsid w:val="00350AEB"/>
    <w:rsid w:val="003D1359"/>
    <w:rsid w:val="00510D40"/>
    <w:rsid w:val="00576E7A"/>
    <w:rsid w:val="005E4E57"/>
    <w:rsid w:val="00626D2A"/>
    <w:rsid w:val="006801AB"/>
    <w:rsid w:val="00702CF2"/>
    <w:rsid w:val="00B1643B"/>
    <w:rsid w:val="00B97917"/>
    <w:rsid w:val="00C63C7A"/>
    <w:rsid w:val="00D74C99"/>
    <w:rsid w:val="00F307ED"/>
    <w:rsid w:val="00FB077A"/>
    <w:rsid w:val="00F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B"/>
    <w:pPr>
      <w:spacing w:after="0" w:line="240" w:lineRule="auto"/>
    </w:pPr>
    <w:rPr>
      <w:rFonts w:ascii="Times New Roman" w:eastAsia="Times New Roman" w:hAnsi="Times New Roman" w:cs="Times New Roman"/>
      <w:color w:val="00000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B"/>
    <w:pPr>
      <w:spacing w:after="0" w:line="240" w:lineRule="auto"/>
    </w:pPr>
    <w:rPr>
      <w:rFonts w:ascii="Times New Roman" w:eastAsia="Times New Roman" w:hAnsi="Times New Roman" w:cs="Times New Roman"/>
      <w:color w:val="00000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2017-03-30T07:35:00Z</dcterms:created>
  <dcterms:modified xsi:type="dcterms:W3CDTF">2017-03-30T08:07:00Z</dcterms:modified>
</cp:coreProperties>
</file>