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93" w:rsidRDefault="00455193" w:rsidP="004551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193" w:rsidRPr="00763EDC" w:rsidRDefault="00455193" w:rsidP="00763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455193" w:rsidRPr="00763EDC" w:rsidRDefault="00455193" w:rsidP="00763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ПОДЛЕСНОВСКОГО МУНИЦИПАЛЬНОГО ОБРАЗОВАНИЯ</w:t>
      </w:r>
      <w:r w:rsidRPr="00763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МАРКСОВСКОГО МУНИЦИПАЛЬНОГО РАЙОНА</w:t>
      </w:r>
      <w:r w:rsidRPr="00763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САРАТОВСКОЙ ОБЛАСТИ</w:t>
      </w:r>
    </w:p>
    <w:p w:rsidR="00455193" w:rsidRPr="00763EDC" w:rsidRDefault="00455193" w:rsidP="00763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193" w:rsidRPr="00763EDC" w:rsidRDefault="00455193" w:rsidP="00763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55193" w:rsidRPr="00763EDC" w:rsidRDefault="00455193" w:rsidP="0076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93" w:rsidRDefault="00455193" w:rsidP="0076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3EDC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10.06.2021</w:t>
      </w:r>
      <w:r w:rsidRPr="0076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63EDC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763EDC" w:rsidRPr="00763EDC" w:rsidRDefault="00763EDC" w:rsidP="0076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93" w:rsidRPr="00763EDC" w:rsidRDefault="00455193" w:rsidP="007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E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внесении изменений в постановление администрации Подлесновского муниципального образования Марксовского муниципального района Саратовской области № 25 от 13.02.2020 г. «Об утверждении Административного регламента предоставления муниципальной услуги «Согласование проекта информационной надписи и обозначения на объекте культурного наследия местного (муниципального) значения»</w:t>
      </w:r>
    </w:p>
    <w:p w:rsidR="00455193" w:rsidRPr="00763EDC" w:rsidRDefault="00455193" w:rsidP="0076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193" w:rsidRPr="00763EDC" w:rsidRDefault="00455193" w:rsidP="00763E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руководствуясь Уставом Подлесновского муниципального образования, администрация Подлесновского муниципального образования Марксовского муниципального района Саратовской области</w:t>
      </w:r>
    </w:p>
    <w:p w:rsidR="00455193" w:rsidRPr="00763EDC" w:rsidRDefault="00455193" w:rsidP="00763ED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55193" w:rsidRPr="00763EDC" w:rsidRDefault="00455193" w:rsidP="00763ED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763E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Приложение к постановлению администрации Подлесновского муниципального образования Марксовского муниципального района Саратовской области № 25 от 13.02.2020 г. «Об утверждении Административного регламента предоставления муниципальной услуги «Согласование проекта информационной надписи и обозначения на объекте культурного наследия местного (муниципального) значения», изложив пункт 2.7.</w:t>
      </w:r>
      <w:r w:rsidR="00C763EB" w:rsidRPr="00763E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раздела 2</w:t>
      </w:r>
      <w:r w:rsidRPr="00763E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следующей редакции:</w:t>
      </w:r>
    </w:p>
    <w:p w:rsidR="00455193" w:rsidRPr="00763EDC" w:rsidRDefault="00455193" w:rsidP="00763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E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«2.7. </w:t>
      </w:r>
      <w:r w:rsidRPr="00763EDC">
        <w:rPr>
          <w:rStyle w:val="a7"/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455193" w:rsidRPr="00763EDC" w:rsidRDefault="00455193" w:rsidP="00763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DC">
        <w:rPr>
          <w:rFonts w:ascii="Times New Roman" w:hAnsi="Times New Roman" w:cs="Times New Roman"/>
          <w:sz w:val="28"/>
          <w:szCs w:val="28"/>
        </w:rPr>
        <w:t xml:space="preserve">- </w:t>
      </w:r>
      <w:r w:rsidR="00C763EB" w:rsidRPr="00763EDC">
        <w:rPr>
          <w:rFonts w:ascii="Times New Roman" w:hAnsi="Times New Roman" w:cs="Times New Roman"/>
          <w:sz w:val="28"/>
          <w:szCs w:val="28"/>
        </w:rPr>
        <w:t>непредставление документа, указанного в подпункте 2 пункта 2.6. регламента</w:t>
      </w:r>
      <w:proofErr w:type="gramStart"/>
      <w:r w:rsidRPr="00763ED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55193" w:rsidRPr="00763EDC" w:rsidRDefault="00455193" w:rsidP="00763E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официального обнародования и подлежит размещению на сайте Подлесновского муниципального образования в сети Интернет</w:t>
      </w:r>
    </w:p>
    <w:p w:rsidR="00455193" w:rsidRPr="00763EDC" w:rsidRDefault="00455193" w:rsidP="007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63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55193" w:rsidRPr="00763EDC" w:rsidRDefault="00455193" w:rsidP="0076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193" w:rsidRPr="00763EDC" w:rsidRDefault="00455193" w:rsidP="0076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 Подлесновского </w:t>
      </w:r>
    </w:p>
    <w:p w:rsidR="001759E5" w:rsidRPr="00763EDC" w:rsidRDefault="00455193" w:rsidP="0076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         </w:t>
      </w:r>
      <w:r w:rsidR="0076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6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                   С.А.Кузьминова</w:t>
      </w:r>
    </w:p>
    <w:p w:rsidR="00C763EB" w:rsidRPr="00763EDC" w:rsidRDefault="00C763EB" w:rsidP="0076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3EB" w:rsidRPr="00763EDC" w:rsidRDefault="00C763EB" w:rsidP="0076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63EB" w:rsidRPr="00763EDC" w:rsidSect="00DE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ABE"/>
    <w:multiLevelType w:val="multilevel"/>
    <w:tmpl w:val="590ECD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D305F"/>
    <w:multiLevelType w:val="hybridMultilevel"/>
    <w:tmpl w:val="C59E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23D7"/>
    <w:multiLevelType w:val="multilevel"/>
    <w:tmpl w:val="356A6D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74155"/>
    <w:multiLevelType w:val="multilevel"/>
    <w:tmpl w:val="C4EC2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15A94"/>
    <w:multiLevelType w:val="hybridMultilevel"/>
    <w:tmpl w:val="C59E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F53E7"/>
    <w:multiLevelType w:val="multilevel"/>
    <w:tmpl w:val="103C3D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B4FF9"/>
    <w:multiLevelType w:val="multilevel"/>
    <w:tmpl w:val="88522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E59"/>
    <w:rsid w:val="0000640F"/>
    <w:rsid w:val="000366D2"/>
    <w:rsid w:val="000C5B27"/>
    <w:rsid w:val="001147E1"/>
    <w:rsid w:val="001759E5"/>
    <w:rsid w:val="001B58E1"/>
    <w:rsid w:val="001E0053"/>
    <w:rsid w:val="00250F53"/>
    <w:rsid w:val="003155F4"/>
    <w:rsid w:val="00386F79"/>
    <w:rsid w:val="00414959"/>
    <w:rsid w:val="004273AA"/>
    <w:rsid w:val="004450A4"/>
    <w:rsid w:val="00455193"/>
    <w:rsid w:val="00461935"/>
    <w:rsid w:val="005078C3"/>
    <w:rsid w:val="00541229"/>
    <w:rsid w:val="005C282C"/>
    <w:rsid w:val="00763EDC"/>
    <w:rsid w:val="0078651E"/>
    <w:rsid w:val="007F042E"/>
    <w:rsid w:val="009A3DD0"/>
    <w:rsid w:val="009D0F88"/>
    <w:rsid w:val="00A05822"/>
    <w:rsid w:val="00A42020"/>
    <w:rsid w:val="00BD5B07"/>
    <w:rsid w:val="00BE6404"/>
    <w:rsid w:val="00C221FF"/>
    <w:rsid w:val="00C67983"/>
    <w:rsid w:val="00C763EB"/>
    <w:rsid w:val="00C96993"/>
    <w:rsid w:val="00CC20BC"/>
    <w:rsid w:val="00CD746C"/>
    <w:rsid w:val="00D136B0"/>
    <w:rsid w:val="00D42CF5"/>
    <w:rsid w:val="00DE0587"/>
    <w:rsid w:val="00DF6969"/>
    <w:rsid w:val="00E36CD4"/>
    <w:rsid w:val="00EA72ED"/>
    <w:rsid w:val="00F11E59"/>
    <w:rsid w:val="00FA7449"/>
    <w:rsid w:val="00FB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87"/>
  </w:style>
  <w:style w:type="paragraph" w:styleId="1">
    <w:name w:val="heading 1"/>
    <w:basedOn w:val="a"/>
    <w:next w:val="a"/>
    <w:link w:val="10"/>
    <w:qFormat/>
    <w:rsid w:val="00C763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E59"/>
    <w:rPr>
      <w:b/>
      <w:bCs/>
    </w:rPr>
  </w:style>
  <w:style w:type="character" w:styleId="a5">
    <w:name w:val="Emphasis"/>
    <w:basedOn w:val="a0"/>
    <w:uiPriority w:val="20"/>
    <w:qFormat/>
    <w:rsid w:val="00F11E59"/>
    <w:rPr>
      <w:i/>
      <w:iCs/>
    </w:rPr>
  </w:style>
  <w:style w:type="paragraph" w:styleId="a6">
    <w:name w:val="List Paragraph"/>
    <w:basedOn w:val="a"/>
    <w:uiPriority w:val="34"/>
    <w:qFormat/>
    <w:rsid w:val="00250F53"/>
    <w:pPr>
      <w:ind w:left="720"/>
      <w:contextualSpacing/>
    </w:pPr>
  </w:style>
  <w:style w:type="character" w:customStyle="1" w:styleId="a7">
    <w:name w:val="Цветовое выделение для Нормальный"/>
    <w:rsid w:val="00250F53"/>
  </w:style>
  <w:style w:type="character" w:customStyle="1" w:styleId="10">
    <w:name w:val="Заголовок 1 Знак"/>
    <w:basedOn w:val="a0"/>
    <w:link w:val="1"/>
    <w:rsid w:val="00C763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"/>
    <w:link w:val="a9"/>
    <w:rsid w:val="00C763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76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0A366-861E-41A7-94A8-265408EC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Podlesnoe-notariat</dc:creator>
  <cp:lastModifiedBy>Podlesnoe-notariat</cp:lastModifiedBy>
  <cp:revision>2</cp:revision>
  <cp:lastPrinted>2021-06-10T11:35:00Z</cp:lastPrinted>
  <dcterms:created xsi:type="dcterms:W3CDTF">2021-06-10T11:36:00Z</dcterms:created>
  <dcterms:modified xsi:type="dcterms:W3CDTF">2021-06-10T11:36:00Z</dcterms:modified>
</cp:coreProperties>
</file>