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D7" w:rsidRDefault="001779D7" w:rsidP="00B46EB3">
      <w:pPr>
        <w:jc w:val="center"/>
        <w:rPr>
          <w:b/>
          <w:bCs/>
          <w:sz w:val="28"/>
          <w:szCs w:val="28"/>
        </w:rPr>
      </w:pPr>
    </w:p>
    <w:p w:rsidR="001779D7" w:rsidRDefault="001779D7" w:rsidP="00B46EB3">
      <w:pPr>
        <w:jc w:val="center"/>
        <w:rPr>
          <w:noProof/>
          <w:sz w:val="28"/>
          <w:szCs w:val="28"/>
        </w:rPr>
      </w:pPr>
    </w:p>
    <w:p w:rsidR="00B46EB3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 xml:space="preserve">АДМИНИСТРАЦИЯ 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ПОДЛЕСНОВСКОГО МУНИЦИПАЛЬНОГО ОБРАЗОВАНИЯ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МАРКСОВСКОГО МУНИЦИПАЛЬНОГО РАЙОНА</w:t>
      </w:r>
    </w:p>
    <w:p w:rsidR="001B5CF2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Default="007100DF" w:rsidP="00B46EB3">
      <w:pPr>
        <w:rPr>
          <w:b/>
          <w:bCs/>
          <w:spacing w:val="9"/>
          <w:sz w:val="28"/>
          <w:szCs w:val="28"/>
        </w:rPr>
      </w:pPr>
      <w:proofErr w:type="gramStart"/>
      <w:r>
        <w:rPr>
          <w:b/>
          <w:bCs/>
          <w:spacing w:val="-6"/>
          <w:sz w:val="28"/>
          <w:szCs w:val="28"/>
        </w:rPr>
        <w:t>о</w:t>
      </w:r>
      <w:r w:rsidR="00FC5050" w:rsidRPr="006D1CB7">
        <w:rPr>
          <w:b/>
          <w:bCs/>
          <w:spacing w:val="-6"/>
          <w:sz w:val="28"/>
          <w:szCs w:val="28"/>
        </w:rPr>
        <w:t>т</w:t>
      </w:r>
      <w:r w:rsidR="003B20BB">
        <w:rPr>
          <w:b/>
          <w:bCs/>
          <w:spacing w:val="-6"/>
          <w:sz w:val="28"/>
          <w:szCs w:val="28"/>
        </w:rPr>
        <w:t xml:space="preserve">  </w:t>
      </w:r>
      <w:bookmarkStart w:id="0" w:name="_GoBack"/>
      <w:r w:rsidR="003B20BB">
        <w:rPr>
          <w:b/>
          <w:bCs/>
          <w:spacing w:val="-6"/>
          <w:sz w:val="28"/>
          <w:szCs w:val="28"/>
        </w:rPr>
        <w:t>19.06.2020</w:t>
      </w:r>
      <w:proofErr w:type="gramEnd"/>
      <w:r w:rsidR="003B20BB">
        <w:rPr>
          <w:b/>
          <w:bCs/>
          <w:spacing w:val="-6"/>
          <w:sz w:val="28"/>
          <w:szCs w:val="28"/>
        </w:rPr>
        <w:t xml:space="preserve"> г.</w:t>
      </w:r>
      <w:r w:rsidR="00595C33">
        <w:rPr>
          <w:b/>
          <w:bCs/>
          <w:spacing w:val="-6"/>
          <w:sz w:val="28"/>
          <w:szCs w:val="28"/>
        </w:rPr>
        <w:t xml:space="preserve"> </w:t>
      </w:r>
      <w:r w:rsidR="00BD350E">
        <w:rPr>
          <w:b/>
          <w:bCs/>
          <w:spacing w:val="-6"/>
          <w:sz w:val="28"/>
          <w:szCs w:val="28"/>
        </w:rPr>
        <w:t xml:space="preserve"> </w:t>
      </w:r>
      <w:r w:rsidR="00BA02F1">
        <w:rPr>
          <w:b/>
          <w:bCs/>
          <w:spacing w:val="-6"/>
          <w:sz w:val="28"/>
          <w:szCs w:val="28"/>
        </w:rPr>
        <w:t xml:space="preserve"> </w:t>
      </w:r>
      <w:r w:rsidR="00D127FD" w:rsidRPr="006D1CB7">
        <w:rPr>
          <w:b/>
          <w:bCs/>
          <w:spacing w:val="9"/>
          <w:sz w:val="28"/>
          <w:szCs w:val="28"/>
        </w:rPr>
        <w:t>№</w:t>
      </w:r>
      <w:r w:rsidR="003B20BB">
        <w:rPr>
          <w:b/>
          <w:bCs/>
          <w:spacing w:val="9"/>
          <w:sz w:val="28"/>
          <w:szCs w:val="28"/>
        </w:rPr>
        <w:t xml:space="preserve"> 64</w:t>
      </w:r>
      <w:bookmarkEnd w:id="0"/>
    </w:p>
    <w:p w:rsidR="00595C33" w:rsidRPr="006D1CB7" w:rsidRDefault="00595C33" w:rsidP="00B46EB3">
      <w:pPr>
        <w:rPr>
          <w:b/>
          <w:bCs/>
          <w:spacing w:val="9"/>
          <w:sz w:val="28"/>
          <w:szCs w:val="28"/>
        </w:rPr>
      </w:pPr>
    </w:p>
    <w:p w:rsidR="009D106A" w:rsidRPr="006D1CB7" w:rsidRDefault="009D106A" w:rsidP="009D10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Подлесновского муниципального образования №79 от 19.10.2017 г </w:t>
      </w:r>
      <w:r w:rsidRPr="006D1CB7">
        <w:rPr>
          <w:b/>
          <w:bCs/>
          <w:sz w:val="28"/>
          <w:szCs w:val="28"/>
        </w:rPr>
        <w:t xml:space="preserve">«Об утверждении муниципальной </w:t>
      </w:r>
      <w:proofErr w:type="gramStart"/>
      <w:r w:rsidRPr="006D1CB7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 </w:t>
      </w:r>
      <w:r w:rsidRPr="006D1CB7">
        <w:rPr>
          <w:b/>
          <w:bCs/>
          <w:spacing w:val="-1"/>
          <w:sz w:val="28"/>
          <w:szCs w:val="28"/>
        </w:rPr>
        <w:t>«</w:t>
      </w:r>
      <w:proofErr w:type="gramEnd"/>
      <w:r w:rsidRPr="006D1CB7">
        <w:rPr>
          <w:b/>
          <w:bCs/>
          <w:spacing w:val="-1"/>
          <w:sz w:val="28"/>
          <w:szCs w:val="28"/>
        </w:rPr>
        <w:t>Обеспечение питьевой водой населения Подлесновского муниципального образо</w:t>
      </w:r>
      <w:r>
        <w:rPr>
          <w:b/>
          <w:bCs/>
          <w:spacing w:val="-1"/>
          <w:sz w:val="28"/>
          <w:szCs w:val="28"/>
        </w:rPr>
        <w:t>вания на 2018-2020</w:t>
      </w:r>
      <w:r w:rsidRPr="006D1CB7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>ы</w:t>
      </w:r>
      <w:r w:rsidRPr="006D1CB7">
        <w:rPr>
          <w:b/>
          <w:bCs/>
          <w:sz w:val="28"/>
          <w:szCs w:val="28"/>
        </w:rPr>
        <w:t>»</w:t>
      </w:r>
    </w:p>
    <w:p w:rsidR="009D106A" w:rsidRPr="006D1CB7" w:rsidRDefault="009D106A" w:rsidP="009D106A">
      <w:pPr>
        <w:rPr>
          <w:b/>
          <w:bCs/>
          <w:sz w:val="28"/>
          <w:szCs w:val="28"/>
        </w:rPr>
      </w:pPr>
    </w:p>
    <w:p w:rsidR="00FC5050" w:rsidRPr="006D1CB7" w:rsidRDefault="00FC5050" w:rsidP="00B46EB3">
      <w:pPr>
        <w:rPr>
          <w:b/>
          <w:bCs/>
          <w:spacing w:val="9"/>
          <w:sz w:val="28"/>
          <w:szCs w:val="28"/>
        </w:rPr>
      </w:pPr>
    </w:p>
    <w:p w:rsidR="00FC5050" w:rsidRPr="006D1CB7" w:rsidRDefault="00595C33" w:rsidP="00595C33">
      <w:pPr>
        <w:jc w:val="both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       </w:t>
      </w:r>
      <w:r w:rsidR="00FC5050" w:rsidRPr="006D1CB7">
        <w:rPr>
          <w:spacing w:val="9"/>
          <w:sz w:val="28"/>
          <w:szCs w:val="28"/>
        </w:rPr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="00FC5050"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C5050" w:rsidRPr="006D1CB7">
        <w:rPr>
          <w:spacing w:val="9"/>
          <w:sz w:val="28"/>
          <w:szCs w:val="28"/>
        </w:rPr>
        <w:t>», р</w:t>
      </w:r>
      <w:r w:rsidR="00FC5050" w:rsidRPr="006D1CB7">
        <w:rPr>
          <w:spacing w:val="3"/>
          <w:sz w:val="28"/>
          <w:szCs w:val="28"/>
        </w:rPr>
        <w:t xml:space="preserve">уководствуясь Уставом </w:t>
      </w:r>
      <w:proofErr w:type="gramStart"/>
      <w:r w:rsidR="00FC5050" w:rsidRPr="006D1CB7">
        <w:rPr>
          <w:spacing w:val="-1"/>
          <w:sz w:val="28"/>
          <w:szCs w:val="28"/>
        </w:rPr>
        <w:t>Подлесновского  муниципального</w:t>
      </w:r>
      <w:proofErr w:type="gramEnd"/>
      <w:r w:rsidR="00FC5050" w:rsidRPr="006D1CB7">
        <w:rPr>
          <w:spacing w:val="-1"/>
          <w:sz w:val="28"/>
          <w:szCs w:val="28"/>
        </w:rPr>
        <w:t xml:space="preserve"> </w:t>
      </w:r>
      <w:r w:rsidR="00FC5050" w:rsidRPr="006D1CB7">
        <w:rPr>
          <w:sz w:val="28"/>
          <w:szCs w:val="28"/>
        </w:rPr>
        <w:t xml:space="preserve">образования Марксовского муниципального района </w:t>
      </w:r>
      <w:r w:rsidR="00B8636F">
        <w:rPr>
          <w:sz w:val="28"/>
          <w:szCs w:val="28"/>
        </w:rPr>
        <w:t>Саратовской области, администрация Подлесновского муниципального образования Марксовского муниципального района</w:t>
      </w:r>
    </w:p>
    <w:p w:rsidR="00FC5050" w:rsidRPr="006D1CB7" w:rsidRDefault="00FC5050" w:rsidP="00595C33">
      <w:pPr>
        <w:jc w:val="both"/>
        <w:rPr>
          <w:sz w:val="28"/>
          <w:szCs w:val="28"/>
        </w:rPr>
      </w:pPr>
    </w:p>
    <w:p w:rsidR="00FC5050" w:rsidRPr="006D1CB7" w:rsidRDefault="00604B67" w:rsidP="00595C33">
      <w:pPr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ПОСТАНОВЛЯЕТ</w:t>
      </w:r>
      <w:r w:rsidR="00FC5050" w:rsidRPr="006D1CB7">
        <w:rPr>
          <w:b/>
          <w:bCs/>
          <w:spacing w:val="-5"/>
          <w:sz w:val="28"/>
          <w:szCs w:val="28"/>
        </w:rPr>
        <w:t>:</w:t>
      </w:r>
    </w:p>
    <w:p w:rsidR="00604B67" w:rsidRDefault="00604B67" w:rsidP="00595C33">
      <w:pPr>
        <w:jc w:val="both"/>
        <w:rPr>
          <w:sz w:val="28"/>
          <w:szCs w:val="28"/>
        </w:rPr>
      </w:pPr>
    </w:p>
    <w:p w:rsidR="00FC5050" w:rsidRPr="006D1CB7" w:rsidRDefault="00FC5050" w:rsidP="00595C33">
      <w:pPr>
        <w:jc w:val="both"/>
        <w:rPr>
          <w:sz w:val="28"/>
          <w:szCs w:val="28"/>
        </w:rPr>
      </w:pPr>
      <w:r w:rsidRPr="006D1CB7">
        <w:rPr>
          <w:sz w:val="28"/>
          <w:szCs w:val="28"/>
        </w:rPr>
        <w:t>1.</w:t>
      </w:r>
      <w:r w:rsidR="003C78CA" w:rsidRPr="006D1CB7">
        <w:rPr>
          <w:sz w:val="28"/>
          <w:szCs w:val="28"/>
        </w:rPr>
        <w:t xml:space="preserve"> </w:t>
      </w:r>
      <w:r w:rsidR="005A7C73">
        <w:rPr>
          <w:sz w:val="28"/>
          <w:szCs w:val="28"/>
        </w:rPr>
        <w:t xml:space="preserve">Внести изменения в </w:t>
      </w:r>
      <w:r w:rsidRPr="006D1CB7">
        <w:rPr>
          <w:sz w:val="28"/>
          <w:szCs w:val="28"/>
        </w:rPr>
        <w:t>муниципальную программу Подлесновского муниципального образования Марксовского муниципального района «Обеспечение питьевой водой населения Подлесновского му</w:t>
      </w:r>
      <w:r w:rsidR="00D127FD" w:rsidRPr="006D1CB7">
        <w:rPr>
          <w:sz w:val="28"/>
          <w:szCs w:val="28"/>
        </w:rPr>
        <w:t>ниципального образования на</w:t>
      </w:r>
      <w:r w:rsidR="00031833">
        <w:rPr>
          <w:sz w:val="28"/>
          <w:szCs w:val="28"/>
        </w:rPr>
        <w:t xml:space="preserve"> 2018-2020</w:t>
      </w:r>
      <w:r w:rsidRPr="006D1CB7">
        <w:rPr>
          <w:sz w:val="28"/>
          <w:szCs w:val="28"/>
        </w:rPr>
        <w:t xml:space="preserve"> год</w:t>
      </w:r>
      <w:r w:rsidR="00031833">
        <w:rPr>
          <w:sz w:val="28"/>
          <w:szCs w:val="28"/>
        </w:rPr>
        <w:t>ы</w:t>
      </w:r>
      <w:r w:rsidRPr="006D1CB7">
        <w:rPr>
          <w:sz w:val="28"/>
          <w:szCs w:val="28"/>
        </w:rPr>
        <w:t xml:space="preserve">», </w:t>
      </w:r>
      <w:r w:rsidR="00D95F2C" w:rsidRPr="006D1CB7">
        <w:rPr>
          <w:sz w:val="28"/>
          <w:szCs w:val="28"/>
        </w:rPr>
        <w:t>согласно приложения.</w:t>
      </w:r>
    </w:p>
    <w:p w:rsidR="00FC5050" w:rsidRPr="006D1CB7" w:rsidRDefault="00FC5050" w:rsidP="00595C33">
      <w:pPr>
        <w:jc w:val="both"/>
        <w:rPr>
          <w:spacing w:val="-1"/>
          <w:sz w:val="28"/>
          <w:szCs w:val="28"/>
        </w:rPr>
      </w:pPr>
      <w:r w:rsidRPr="006D1CB7">
        <w:rPr>
          <w:sz w:val="28"/>
          <w:szCs w:val="28"/>
        </w:rPr>
        <w:t>2. Постановление вступает в силу со дня официального обнародования.</w:t>
      </w:r>
    </w:p>
    <w:p w:rsidR="005A7C73" w:rsidRPr="00CC5598" w:rsidRDefault="00FC5050" w:rsidP="00595C33">
      <w:pPr>
        <w:jc w:val="both"/>
        <w:rPr>
          <w:spacing w:val="-1"/>
          <w:sz w:val="28"/>
          <w:szCs w:val="28"/>
        </w:rPr>
      </w:pPr>
      <w:r w:rsidRPr="006D1CB7">
        <w:rPr>
          <w:spacing w:val="-1"/>
          <w:sz w:val="28"/>
          <w:szCs w:val="28"/>
        </w:rPr>
        <w:t xml:space="preserve">3. </w:t>
      </w:r>
      <w:r w:rsidR="005A7C73">
        <w:rPr>
          <w:spacing w:val="-1"/>
          <w:sz w:val="28"/>
          <w:szCs w:val="28"/>
        </w:rPr>
        <w:t>Настоящее постановление разместить на официальном сайте Подлесновского</w:t>
      </w:r>
      <w:r w:rsidR="00961B2A">
        <w:rPr>
          <w:spacing w:val="-1"/>
          <w:sz w:val="28"/>
          <w:szCs w:val="28"/>
        </w:rPr>
        <w:t xml:space="preserve"> муниципального образования Марксовского муниципального района Саратовской области, в сети Интернет </w:t>
      </w:r>
      <w:r w:rsidR="00961B2A" w:rsidRPr="003F50EF">
        <w:rPr>
          <w:spacing w:val="-1"/>
          <w:sz w:val="28"/>
          <w:szCs w:val="28"/>
          <w:u w:val="single"/>
          <w:lang w:val="en-US"/>
        </w:rPr>
        <w:t>http</w:t>
      </w:r>
      <w:r w:rsidR="00961B2A" w:rsidRPr="003F50EF">
        <w:rPr>
          <w:spacing w:val="-1"/>
          <w:sz w:val="28"/>
          <w:szCs w:val="28"/>
          <w:u w:val="single"/>
        </w:rPr>
        <w:t>:</w:t>
      </w:r>
      <w:r w:rsidR="00CC5598" w:rsidRPr="003F50EF">
        <w:rPr>
          <w:spacing w:val="-1"/>
          <w:sz w:val="28"/>
          <w:szCs w:val="28"/>
          <w:u w:val="single"/>
        </w:rPr>
        <w:t>/</w:t>
      </w:r>
      <w:proofErr w:type="spellStart"/>
      <w:r w:rsidR="00CC5598" w:rsidRPr="003F50EF">
        <w:rPr>
          <w:spacing w:val="-1"/>
          <w:sz w:val="28"/>
          <w:szCs w:val="28"/>
          <w:u w:val="single"/>
          <w:lang w:val="en-US"/>
        </w:rPr>
        <w:t>podlesnovskoe</w:t>
      </w:r>
      <w:proofErr w:type="spellEnd"/>
      <w:r w:rsidR="00CC5598" w:rsidRPr="003F50EF">
        <w:rPr>
          <w:spacing w:val="-1"/>
          <w:sz w:val="28"/>
          <w:szCs w:val="28"/>
          <w:u w:val="single"/>
        </w:rPr>
        <w:t>.</w:t>
      </w:r>
      <w:proofErr w:type="spellStart"/>
      <w:r w:rsidR="00CC5598" w:rsidRPr="003F50EF">
        <w:rPr>
          <w:spacing w:val="-1"/>
          <w:sz w:val="28"/>
          <w:szCs w:val="28"/>
          <w:u w:val="single"/>
          <w:lang w:val="en-US"/>
        </w:rPr>
        <w:t>mo</w:t>
      </w:r>
      <w:proofErr w:type="spellEnd"/>
      <w:r w:rsidR="00CC5598" w:rsidRPr="003F50EF">
        <w:rPr>
          <w:spacing w:val="-1"/>
          <w:sz w:val="28"/>
          <w:szCs w:val="28"/>
          <w:u w:val="single"/>
        </w:rPr>
        <w:t>64.</w:t>
      </w:r>
      <w:proofErr w:type="spellStart"/>
      <w:r w:rsidR="00CC5598" w:rsidRPr="003F50EF">
        <w:rPr>
          <w:spacing w:val="-1"/>
          <w:sz w:val="28"/>
          <w:szCs w:val="28"/>
          <w:u w:val="single"/>
          <w:lang w:val="en-US"/>
        </w:rPr>
        <w:t>ru</w:t>
      </w:r>
      <w:proofErr w:type="spellEnd"/>
      <w:r w:rsidR="00CC5598">
        <w:rPr>
          <w:spacing w:val="-1"/>
          <w:sz w:val="28"/>
          <w:szCs w:val="28"/>
        </w:rPr>
        <w:t xml:space="preserve"> </w:t>
      </w:r>
    </w:p>
    <w:p w:rsidR="00FC5050" w:rsidRPr="006D1CB7" w:rsidRDefault="003F50EF" w:rsidP="00595C33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</w:t>
      </w:r>
      <w:r w:rsidR="00FC5050" w:rsidRPr="006D1CB7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D95F2C" w:rsidRPr="006D1CB7" w:rsidRDefault="00D95F2C" w:rsidP="00595C33">
      <w:pPr>
        <w:spacing w:line="360" w:lineRule="auto"/>
        <w:jc w:val="both"/>
        <w:rPr>
          <w:spacing w:val="-1"/>
          <w:sz w:val="28"/>
          <w:szCs w:val="28"/>
        </w:rPr>
      </w:pPr>
    </w:p>
    <w:p w:rsidR="003C78CA" w:rsidRPr="006D1CB7" w:rsidRDefault="003C78CA" w:rsidP="00595C33">
      <w:pPr>
        <w:jc w:val="both"/>
        <w:rPr>
          <w:b/>
          <w:bCs/>
          <w:sz w:val="28"/>
          <w:szCs w:val="28"/>
        </w:rPr>
      </w:pPr>
    </w:p>
    <w:p w:rsidR="00892C98" w:rsidRDefault="00892C98" w:rsidP="00595C33">
      <w:pPr>
        <w:jc w:val="both"/>
        <w:rPr>
          <w:b/>
          <w:bCs/>
          <w:sz w:val="28"/>
          <w:szCs w:val="28"/>
        </w:rPr>
      </w:pPr>
    </w:p>
    <w:p w:rsidR="00D9436E" w:rsidRPr="006D1CB7" w:rsidRDefault="00D9436E" w:rsidP="00595C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D9436E" w:rsidRPr="006D1CB7" w:rsidRDefault="00D9436E" w:rsidP="00595C33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D9436E" w:rsidRPr="006D1CB7" w:rsidRDefault="00D9436E" w:rsidP="00595C33">
      <w:pPr>
        <w:ind w:hanging="3600"/>
        <w:jc w:val="both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7100DF" w:rsidRDefault="007100DF" w:rsidP="003F50EF">
      <w:pPr>
        <w:tabs>
          <w:tab w:val="left" w:pos="960"/>
        </w:tabs>
        <w:jc w:val="right"/>
      </w:pPr>
    </w:p>
    <w:p w:rsidR="007100DF" w:rsidRDefault="007100DF" w:rsidP="003F50EF">
      <w:pPr>
        <w:tabs>
          <w:tab w:val="left" w:pos="960"/>
        </w:tabs>
        <w:jc w:val="right"/>
      </w:pPr>
    </w:p>
    <w:p w:rsidR="007100DF" w:rsidRDefault="007100DF" w:rsidP="003F50EF">
      <w:pPr>
        <w:tabs>
          <w:tab w:val="left" w:pos="960"/>
        </w:tabs>
        <w:jc w:val="right"/>
      </w:pPr>
    </w:p>
    <w:p w:rsidR="00F40918" w:rsidRPr="00BF7D0F" w:rsidRDefault="00F40918" w:rsidP="003F50EF">
      <w:pPr>
        <w:tabs>
          <w:tab w:val="left" w:pos="960"/>
        </w:tabs>
        <w:jc w:val="right"/>
        <w:rPr>
          <w:b/>
          <w:bCs/>
        </w:rPr>
      </w:pPr>
      <w:r w:rsidRPr="00BF7D0F">
        <w:lastRenderedPageBreak/>
        <w:t xml:space="preserve">Приложение 1 к постановлению </w:t>
      </w:r>
    </w:p>
    <w:p w:rsidR="00F40918" w:rsidRPr="00BF7D0F" w:rsidRDefault="00F40918" w:rsidP="00F40918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BF7D0F">
        <w:rPr>
          <w:rFonts w:ascii="Times New Roman" w:hAnsi="Times New Roman"/>
          <w:b w:val="0"/>
          <w:bCs w:val="0"/>
          <w:sz w:val="20"/>
          <w:szCs w:val="20"/>
        </w:rPr>
        <w:t>администрации Подлесновского</w:t>
      </w:r>
      <w:r w:rsidRPr="00BF7D0F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F40918" w:rsidRPr="0026732D" w:rsidRDefault="00F40918" w:rsidP="00F40918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26732D">
        <w:rPr>
          <w:rFonts w:ascii="Times New Roman" w:hAnsi="Times New Roman"/>
          <w:b w:val="0"/>
          <w:sz w:val="20"/>
          <w:szCs w:val="20"/>
        </w:rPr>
        <w:t xml:space="preserve">муниципального образования </w:t>
      </w:r>
    </w:p>
    <w:p w:rsidR="00FC5050" w:rsidRPr="00BF7D0F" w:rsidRDefault="00031833" w:rsidP="002E6342">
      <w:pPr>
        <w:jc w:val="right"/>
        <w:rPr>
          <w:b/>
          <w:bCs/>
          <w:spacing w:val="-4"/>
        </w:rPr>
      </w:pPr>
      <w:proofErr w:type="gramStart"/>
      <w:r w:rsidRPr="0026732D">
        <w:t>от</w:t>
      </w:r>
      <w:r w:rsidR="003E4490" w:rsidRPr="0026732D">
        <w:t xml:space="preserve"> </w:t>
      </w:r>
      <w:r w:rsidR="003B20BB">
        <w:t xml:space="preserve"> 19.06.2020</w:t>
      </w:r>
      <w:proofErr w:type="gramEnd"/>
      <w:r w:rsidR="003B20BB">
        <w:t xml:space="preserve"> г. </w:t>
      </w:r>
      <w:r w:rsidRPr="0026732D">
        <w:t xml:space="preserve">№ </w:t>
      </w:r>
      <w:r w:rsidR="003B20BB">
        <w:t xml:space="preserve"> 64</w:t>
      </w:r>
      <w:r w:rsidR="00FC5050" w:rsidRPr="00BF7D0F">
        <w:rPr>
          <w:b/>
          <w:bCs/>
          <w:spacing w:val="-4"/>
        </w:rPr>
        <w:t xml:space="preserve">      </w:t>
      </w:r>
    </w:p>
    <w:p w:rsidR="00FC5050" w:rsidRDefault="00FC5050" w:rsidP="007C3FE9">
      <w:pPr>
        <w:ind w:left="4320" w:hanging="3600"/>
        <w:rPr>
          <w:b/>
          <w:bCs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018-2020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1535"/>
        <w:gridCol w:w="1535"/>
        <w:gridCol w:w="1537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 w:rsidP="007C3FE9">
            <w:pPr>
              <w:snapToGrid w:val="0"/>
              <w:rPr>
                <w:spacing w:val="1"/>
              </w:rPr>
            </w:pPr>
            <w:r w:rsidRPr="00A666F7">
              <w:rPr>
                <w:spacing w:val="-1"/>
              </w:rPr>
              <w:t>Муниципальная программа 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2018-2020</w:t>
            </w:r>
            <w:r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3C6154">
        <w:trPr>
          <w:trHeight w:hRule="exact" w:val="110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Капитальный ремонт артезианских скважин, приобретение и установка водонапорных башен, приобретение и установка частотных преобразователей на насосы артезианских скважин.</w:t>
            </w: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7C3FE9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2018-2020</w:t>
            </w:r>
            <w:r w:rsidR="006D1CB7">
              <w:rPr>
                <w:spacing w:val="-5"/>
              </w:rPr>
              <w:t xml:space="preserve"> 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3C6154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1779D7" w:rsidRPr="00A666F7" w:rsidTr="003C6154">
        <w:trPr>
          <w:trHeight w:hRule="exact" w:val="628"/>
        </w:trPr>
        <w:tc>
          <w:tcPr>
            <w:tcW w:w="459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779D7" w:rsidRPr="00A666F7" w:rsidRDefault="001779D7">
            <w:pPr>
              <w:snapToGrid w:val="0"/>
            </w:pPr>
            <w:r w:rsidRPr="00A666F7">
              <w:t>Объем и источники финансирования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4B087A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201</w:t>
            </w:r>
            <w:r w:rsidR="00923A9A">
              <w:rPr>
                <w:spacing w:val="-3"/>
              </w:rPr>
              <w:t>8-2020 г. г.</w:t>
            </w:r>
            <w:r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 xml:space="preserve"> (рублей) з</w:t>
            </w:r>
            <w:r w:rsidR="00FE5513">
              <w:rPr>
                <w:spacing w:val="-3"/>
              </w:rPr>
              <w:t>а</w:t>
            </w:r>
            <w:r w:rsidRPr="00A666F7">
              <w:rPr>
                <w:spacing w:val="-3"/>
              </w:rPr>
              <w:t xml:space="preserve"> счет  бюджета </w:t>
            </w:r>
            <w:r w:rsidRPr="00A666F7">
              <w:rPr>
                <w:spacing w:val="-1"/>
              </w:rPr>
              <w:t>Подлесновского</w:t>
            </w:r>
            <w:r>
              <w:rPr>
                <w:spacing w:val="-3"/>
              </w:rPr>
              <w:t xml:space="preserve"> МО –</w:t>
            </w:r>
            <w:r w:rsidR="009D46F0">
              <w:rPr>
                <w:spacing w:val="-3"/>
              </w:rPr>
              <w:t xml:space="preserve">2 268 930 </w:t>
            </w:r>
            <w:r w:rsidRPr="00A666F7">
              <w:rPr>
                <w:spacing w:val="-3"/>
              </w:rPr>
              <w:t>рублей.</w:t>
            </w:r>
          </w:p>
        </w:tc>
      </w:tr>
      <w:tr w:rsidR="001779D7" w:rsidRPr="00A666F7" w:rsidTr="003C6154">
        <w:trPr>
          <w:trHeight w:hRule="exact" w:val="394"/>
        </w:trPr>
        <w:tc>
          <w:tcPr>
            <w:tcW w:w="45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2018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2019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2020</w:t>
            </w:r>
          </w:p>
        </w:tc>
      </w:tr>
      <w:tr w:rsidR="001779D7" w:rsidRPr="00A666F7" w:rsidTr="003C6154">
        <w:trPr>
          <w:trHeight w:hRule="exact" w:val="357"/>
        </w:trPr>
        <w:tc>
          <w:tcPr>
            <w:tcW w:w="4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9D46F0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929 13</w:t>
            </w:r>
            <w:r w:rsidR="004B087A">
              <w:rPr>
                <w:spacing w:val="-3"/>
              </w:rPr>
              <w:t>0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465EE6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355 000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3E151A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984</w:t>
            </w:r>
            <w:r w:rsidR="001779D7">
              <w:rPr>
                <w:spacing w:val="-3"/>
              </w:rPr>
              <w:t xml:space="preserve"> </w:t>
            </w:r>
            <w:r w:rsidR="004B087A">
              <w:rPr>
                <w:spacing w:val="-3"/>
              </w:rPr>
              <w:t>8</w:t>
            </w:r>
            <w:r w:rsidR="001779D7">
              <w:rPr>
                <w:spacing w:val="-3"/>
              </w:rPr>
              <w:t>00</w:t>
            </w:r>
          </w:p>
        </w:tc>
      </w:tr>
      <w:tr w:rsidR="001779D7" w:rsidRPr="00A666F7" w:rsidTr="003C6154">
        <w:trPr>
          <w:trHeight w:hRule="exact" w:val="1252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переход на частотные преобразователи,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Pr="00A666F7">
              <w:rPr>
                <w:spacing w:val="-3"/>
              </w:rPr>
              <w:t xml:space="preserve">. 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3C6154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контроль за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контроль за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B46EB3">
          <w:footnotePr>
            <w:pos w:val="beneathText"/>
          </w:footnotePr>
          <w:pgSz w:w="11905" w:h="16837"/>
          <w:pgMar w:top="567" w:right="567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Подлесновское</w:t>
      </w:r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Подлесное. Численность населения – 8,4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возможности бесперебойной подачи воды населению, что создает неблагоприятные условия для проживания в населенных пунктах. Бесперебойная подача питьевой воды является важнейшим 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t xml:space="preserve">Проведенный анализ состояния систем водоснабжения и водоотведения после </w:t>
      </w:r>
      <w:r w:rsidRPr="00471D6D">
        <w:rPr>
          <w:sz w:val="24"/>
          <w:szCs w:val="24"/>
        </w:rPr>
        <w:lastRenderedPageBreak/>
        <w:t xml:space="preserve">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201</w:t>
      </w:r>
      <w:r w:rsidR="00031833">
        <w:rPr>
          <w:sz w:val="24"/>
          <w:szCs w:val="24"/>
        </w:rPr>
        <w:t>8-2020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</w:t>
      </w:r>
      <w:r>
        <w:rPr>
          <w:sz w:val="24"/>
          <w:szCs w:val="24"/>
        </w:rPr>
        <w:t xml:space="preserve"> </w:t>
      </w:r>
      <w:r w:rsidRPr="00471D6D">
        <w:rPr>
          <w:sz w:val="24"/>
          <w:szCs w:val="24"/>
        </w:rPr>
        <w:t>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Pr="00471D6D">
        <w:rPr>
          <w:sz w:val="24"/>
          <w:szCs w:val="24"/>
        </w:rPr>
        <w:t>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EF5953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</w:t>
      </w:r>
      <w:proofErr w:type="gramStart"/>
      <w:r>
        <w:rPr>
          <w:sz w:val="24"/>
          <w:szCs w:val="24"/>
        </w:rPr>
        <w:t xml:space="preserve">района </w:t>
      </w:r>
      <w:r w:rsidRPr="00EF5953">
        <w:rPr>
          <w:sz w:val="24"/>
          <w:szCs w:val="24"/>
        </w:rPr>
        <w:t xml:space="preserve"> в</w:t>
      </w:r>
      <w:proofErr w:type="gramEnd"/>
      <w:r w:rsidRPr="00EF5953">
        <w:rPr>
          <w:sz w:val="24"/>
          <w:szCs w:val="24"/>
        </w:rPr>
        <w:t xml:space="preserve"> качественной питьевой воде;</w:t>
      </w:r>
    </w:p>
    <w:p w:rsidR="00FC5050" w:rsidRPr="00EF5953" w:rsidRDefault="00FC5050" w:rsidP="00EF5953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ы Подлесновского муниципального образования Марксовского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EF5953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переход на частотные преобразователи на насосах артезианских скважин;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 xml:space="preserve">го </w:t>
      </w:r>
      <w:proofErr w:type="gramStart"/>
      <w:r>
        <w:rPr>
          <w:sz w:val="24"/>
          <w:szCs w:val="24"/>
        </w:rPr>
        <w:t>давления</w:t>
      </w:r>
      <w:r w:rsidRPr="00CD5EC9">
        <w:rPr>
          <w:sz w:val="24"/>
          <w:szCs w:val="24"/>
        </w:rPr>
        <w:t xml:space="preserve">  подачи</w:t>
      </w:r>
      <w:proofErr w:type="gramEnd"/>
      <w:r w:rsidRPr="00CD5EC9">
        <w:rPr>
          <w:sz w:val="24"/>
          <w:szCs w:val="24"/>
        </w:rPr>
        <w:t xml:space="preserve">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CD5EC9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водо-охранных,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стимулирующего экономию питьевой воды.</w:t>
      </w:r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2018-2020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4B087A">
        <w:rPr>
          <w:spacing w:val="-3"/>
        </w:rPr>
        <w:t>2268920</w:t>
      </w:r>
      <w:r w:rsidR="001779D7">
        <w:rPr>
          <w:spacing w:val="-1"/>
          <w:sz w:val="24"/>
          <w:szCs w:val="24"/>
        </w:rPr>
        <w:t xml:space="preserve"> рублей, из них</w:t>
      </w:r>
      <w:r w:rsidR="00BD7DE1">
        <w:rPr>
          <w:spacing w:val="-1"/>
          <w:sz w:val="24"/>
          <w:szCs w:val="24"/>
        </w:rPr>
        <w:t>: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2018-</w:t>
      </w:r>
      <w:r w:rsidR="002E2EFE">
        <w:rPr>
          <w:spacing w:val="-1"/>
          <w:sz w:val="24"/>
          <w:szCs w:val="24"/>
        </w:rPr>
        <w:t>929 13</w:t>
      </w:r>
      <w:r w:rsidR="004B087A">
        <w:rPr>
          <w:spacing w:val="-1"/>
          <w:sz w:val="24"/>
          <w:szCs w:val="24"/>
        </w:rPr>
        <w:t>0</w:t>
      </w:r>
      <w:r>
        <w:rPr>
          <w:spacing w:val="-1"/>
          <w:sz w:val="24"/>
          <w:szCs w:val="24"/>
        </w:rPr>
        <w:t xml:space="preserve"> руб.,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2019-</w:t>
      </w:r>
      <w:r w:rsidR="00465EE6">
        <w:rPr>
          <w:spacing w:val="-1"/>
          <w:sz w:val="24"/>
          <w:szCs w:val="24"/>
        </w:rPr>
        <w:t>355 000</w:t>
      </w:r>
      <w:r>
        <w:rPr>
          <w:spacing w:val="-1"/>
          <w:sz w:val="24"/>
          <w:szCs w:val="24"/>
        </w:rPr>
        <w:t xml:space="preserve"> руб.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2020-</w:t>
      </w:r>
      <w:r w:rsidR="004B087A">
        <w:rPr>
          <w:spacing w:val="-1"/>
          <w:sz w:val="24"/>
          <w:szCs w:val="24"/>
        </w:rPr>
        <w:t>984 800</w:t>
      </w:r>
      <w:r>
        <w:rPr>
          <w:spacing w:val="-1"/>
          <w:sz w:val="24"/>
          <w:szCs w:val="24"/>
        </w:rPr>
        <w:t xml:space="preserve"> руб.</w:t>
      </w:r>
    </w:p>
    <w:p w:rsidR="00FC5050" w:rsidRDefault="00FC5050" w:rsidP="0089787B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4. Организация управления реализацией программы и контроль за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</w:t>
      </w:r>
      <w:proofErr w:type="gramStart"/>
      <w:r>
        <w:rPr>
          <w:spacing w:val="4"/>
          <w:sz w:val="24"/>
          <w:szCs w:val="24"/>
        </w:rPr>
        <w:t>муниципального  образования</w:t>
      </w:r>
      <w:proofErr w:type="gramEnd"/>
      <w:r>
        <w:rPr>
          <w:spacing w:val="4"/>
          <w:sz w:val="24"/>
          <w:szCs w:val="24"/>
        </w:rPr>
        <w:t xml:space="preserve">. Выполнение работ по </w:t>
      </w:r>
      <w:r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>путем обеспечения гарантированного водоснабжения населенных 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При рациональном использовании водных ресурсов будет создана приемлемая для 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 водопроводном хозяйстве будет продолжено обновление основных фондов, их техническое перевооружение и ввод в действие новых мощностей, обеспечивающих требуемое 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Повышение эксплуатационной надежности гидротехнических сооружений и водных </w:t>
      </w:r>
      <w:r w:rsidRPr="0089787B">
        <w:rPr>
          <w:sz w:val="24"/>
          <w:szCs w:val="24"/>
        </w:rPr>
        <w:lastRenderedPageBreak/>
        <w:t xml:space="preserve">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нецентрализованного водоснабжения питьевой водой гарантированного качества, использующей систему резервных </w:t>
      </w:r>
      <w:proofErr w:type="spellStart"/>
      <w:r w:rsidRPr="0089787B">
        <w:rPr>
          <w:sz w:val="24"/>
          <w:szCs w:val="24"/>
        </w:rPr>
        <w:t>водоисточник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Pr="006D1CB7" w:rsidRDefault="00D9436E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892C9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92C98">
        <w:rPr>
          <w:b/>
          <w:bCs/>
          <w:sz w:val="28"/>
          <w:szCs w:val="28"/>
        </w:rPr>
        <w:t xml:space="preserve"> </w:t>
      </w:r>
      <w:r w:rsidR="00892C98"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D9436E"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Pr="00892C98" w:rsidRDefault="00892C98" w:rsidP="00892C98"/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Default="00892C98" w:rsidP="00892C98"/>
    <w:p w:rsidR="00892C98" w:rsidRDefault="00892C98" w:rsidP="00892C98"/>
    <w:p w:rsidR="00D9436E" w:rsidRPr="00892C98" w:rsidRDefault="00D9436E" w:rsidP="00892C98"/>
    <w:p w:rsidR="00923A9A" w:rsidRDefault="00892C98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           </w:t>
      </w:r>
      <w:r w:rsidR="00943A71">
        <w:rPr>
          <w:b w:val="0"/>
          <w:bCs w:val="0"/>
          <w:spacing w:val="-4"/>
        </w:rPr>
        <w:t xml:space="preserve">           </w:t>
      </w:r>
      <w:r w:rsidR="00FC5050">
        <w:rPr>
          <w:b w:val="0"/>
          <w:bCs w:val="0"/>
          <w:spacing w:val="-4"/>
        </w:rPr>
        <w:t xml:space="preserve">                                                                              </w:t>
      </w:r>
    </w:p>
    <w:p w:rsidR="00AD7A2A" w:rsidRDefault="00FC5050" w:rsidP="00923A9A">
      <w:pPr>
        <w:pStyle w:val="1"/>
        <w:spacing w:before="0" w:after="0"/>
        <w:jc w:val="righ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 </w:t>
      </w:r>
    </w:p>
    <w:p w:rsidR="00F40918" w:rsidRPr="00BF7D0F" w:rsidRDefault="001779D7" w:rsidP="00923A9A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lastRenderedPageBreak/>
        <w:t>Приложение 2</w:t>
      </w:r>
      <w:r w:rsidR="00F40918" w:rsidRPr="00BF7D0F">
        <w:rPr>
          <w:rFonts w:ascii="Times New Roman" w:hAnsi="Times New Roman"/>
          <w:b w:val="0"/>
          <w:bCs w:val="0"/>
          <w:sz w:val="20"/>
          <w:szCs w:val="20"/>
        </w:rPr>
        <w:t xml:space="preserve"> к постановлению </w:t>
      </w:r>
    </w:p>
    <w:p w:rsidR="00F40918" w:rsidRPr="00BF7D0F" w:rsidRDefault="00F40918" w:rsidP="00F40918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BF7D0F">
        <w:rPr>
          <w:rFonts w:ascii="Times New Roman" w:hAnsi="Times New Roman"/>
          <w:b w:val="0"/>
          <w:bCs w:val="0"/>
          <w:sz w:val="20"/>
          <w:szCs w:val="20"/>
        </w:rPr>
        <w:t>администрации Подлесновского</w:t>
      </w:r>
      <w:r w:rsidRPr="00BF7D0F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F40918" w:rsidRPr="00BF7D0F" w:rsidRDefault="00F40918" w:rsidP="00F40918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BF7D0F">
        <w:rPr>
          <w:rFonts w:ascii="Times New Roman" w:hAnsi="Times New Roman"/>
          <w:b w:val="0"/>
          <w:sz w:val="20"/>
          <w:szCs w:val="20"/>
        </w:rPr>
        <w:t xml:space="preserve">муниципального образования </w:t>
      </w:r>
    </w:p>
    <w:p w:rsidR="00FC5050" w:rsidRPr="00892C98" w:rsidRDefault="00F54444" w:rsidP="00892C98">
      <w:pPr>
        <w:jc w:val="right"/>
        <w:rPr>
          <w:b/>
          <w:bCs/>
          <w:spacing w:val="-4"/>
        </w:rPr>
      </w:pPr>
      <w:proofErr w:type="gramStart"/>
      <w:r w:rsidRPr="00F54444">
        <w:t>о</w:t>
      </w:r>
      <w:r w:rsidR="00031833">
        <w:t xml:space="preserve">т </w:t>
      </w:r>
      <w:r w:rsidR="003B20BB">
        <w:t xml:space="preserve"> 19.06.2020</w:t>
      </w:r>
      <w:proofErr w:type="gramEnd"/>
      <w:r w:rsidR="003B20BB">
        <w:t xml:space="preserve"> г. № 64</w:t>
      </w:r>
    </w:p>
    <w:p w:rsidR="00FC5050" w:rsidRDefault="00FC5050" w:rsidP="007D3846">
      <w:pPr>
        <w:tabs>
          <w:tab w:val="center" w:pos="4960"/>
          <w:tab w:val="right" w:pos="99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Перечень программных мероприятий </w:t>
      </w:r>
      <w:r>
        <w:rPr>
          <w:b/>
          <w:bCs/>
          <w:sz w:val="24"/>
          <w:szCs w:val="24"/>
        </w:rPr>
        <w:tab/>
      </w:r>
    </w:p>
    <w:p w:rsidR="00FC5050" w:rsidRDefault="00FC5050" w:rsidP="005502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обеспечению</w:t>
      </w:r>
      <w:r w:rsidR="00031833">
        <w:rPr>
          <w:b/>
          <w:bCs/>
          <w:sz w:val="24"/>
          <w:szCs w:val="24"/>
        </w:rPr>
        <w:t xml:space="preserve"> питьевой водой населения в 2018-2020 годы</w:t>
      </w:r>
      <w:r>
        <w:rPr>
          <w:b/>
          <w:bCs/>
          <w:sz w:val="24"/>
          <w:szCs w:val="24"/>
        </w:rPr>
        <w:t>.</w:t>
      </w:r>
    </w:p>
    <w:p w:rsidR="00FC5050" w:rsidRPr="00BD2B89" w:rsidRDefault="00FC5050" w:rsidP="008E27B3">
      <w:pPr>
        <w:jc w:val="center"/>
        <w:rPr>
          <w:spacing w:val="1"/>
          <w:sz w:val="24"/>
          <w:szCs w:val="24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990"/>
        <w:gridCol w:w="1147"/>
        <w:gridCol w:w="1269"/>
        <w:gridCol w:w="1215"/>
        <w:gridCol w:w="1395"/>
      </w:tblGrid>
      <w:tr w:rsidR="001779D7" w:rsidRPr="00883ABF" w:rsidTr="00465EE6">
        <w:trPr>
          <w:trHeight w:val="558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Наименование направлений, видов работ и конкретных мероприятий (объектов с указанием их местонахождения)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E61967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Средства, предусмотренные в бюджете МО, тыс. руб.</w:t>
            </w:r>
          </w:p>
        </w:tc>
      </w:tr>
      <w:tr w:rsidR="001779D7" w:rsidRPr="00883ABF" w:rsidTr="00465EE6">
        <w:trPr>
          <w:trHeight w:val="566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Всего</w:t>
            </w:r>
          </w:p>
        </w:tc>
      </w:tr>
      <w:tr w:rsidR="001779D7" w:rsidRPr="00883ABF" w:rsidTr="001779D7">
        <w:trPr>
          <w:trHeight w:val="305"/>
        </w:trPr>
        <w:tc>
          <w:tcPr>
            <w:tcW w:w="101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b/>
                <w:sz w:val="24"/>
                <w:szCs w:val="24"/>
              </w:rPr>
              <w:t>1.Основное мероприятие «Реконструкция водопроводных сетей Подлесновского МО»</w:t>
            </w:r>
          </w:p>
        </w:tc>
      </w:tr>
      <w:tr w:rsidR="001779D7" w:rsidRPr="00883ABF" w:rsidTr="00465EE6">
        <w:trPr>
          <w:trHeight w:val="583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ind w:left="360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Проведение работ по замене водопроводных сетей в  с.Подлесное</w:t>
            </w:r>
            <w:r w:rsidR="00191240" w:rsidRPr="001A6024">
              <w:rPr>
                <w:b/>
                <w:sz w:val="24"/>
                <w:szCs w:val="24"/>
              </w:rPr>
              <w:t>, с. Сосновка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2022D8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914,13</w:t>
            </w:r>
          </w:p>
          <w:p w:rsidR="00335AE2" w:rsidRPr="001A6024" w:rsidRDefault="00335AE2" w:rsidP="00335AE2">
            <w:pPr>
              <w:jc w:val="center"/>
              <w:rPr>
                <w:b/>
                <w:sz w:val="24"/>
                <w:szCs w:val="24"/>
              </w:rPr>
            </w:pPr>
          </w:p>
          <w:p w:rsidR="00335AE2" w:rsidRPr="001A6024" w:rsidRDefault="00335AE2" w:rsidP="00336DE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2022D8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285,00</w:t>
            </w:r>
          </w:p>
          <w:p w:rsidR="00FE5513" w:rsidRPr="001A6024" w:rsidRDefault="00FE5513" w:rsidP="00336DE0">
            <w:pPr>
              <w:jc w:val="right"/>
              <w:rPr>
                <w:b/>
                <w:sz w:val="24"/>
                <w:szCs w:val="24"/>
              </w:rPr>
            </w:pPr>
          </w:p>
          <w:p w:rsidR="00FE5513" w:rsidRPr="001A6024" w:rsidRDefault="00FE5513" w:rsidP="00336DE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3E151A" w:rsidP="004B087A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369,</w:t>
            </w:r>
            <w:r w:rsidR="004B087A" w:rsidRPr="001A6024">
              <w:rPr>
                <w:b/>
                <w:sz w:val="24"/>
                <w:szCs w:val="24"/>
              </w:rPr>
              <w:t>8</w:t>
            </w:r>
            <w:r w:rsidRPr="001A60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66012F" w:rsidP="00887A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1568,93</w:t>
            </w:r>
          </w:p>
        </w:tc>
      </w:tr>
      <w:tr w:rsidR="00B13040" w:rsidRPr="00883ABF" w:rsidTr="00465EE6">
        <w:trPr>
          <w:trHeight w:val="610"/>
        </w:trPr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B13040" w:rsidRPr="00883ABF" w:rsidRDefault="00B13040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B13040" w:rsidP="00B1304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 </w:t>
            </w:r>
            <w:r w:rsidR="00C913F8" w:rsidRPr="00883ABF">
              <w:rPr>
                <w:sz w:val="24"/>
                <w:szCs w:val="24"/>
              </w:rPr>
              <w:t xml:space="preserve">Приобретение трубы 63(пластиковая питьевая)3,8мм – 200 м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C913F8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27,94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E41900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6132ED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77,94</w:t>
            </w:r>
          </w:p>
        </w:tc>
      </w:tr>
      <w:tr w:rsidR="00C913F8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трубы 57 (водяная шовная) 3мм -150м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33,75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145935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33,75</w:t>
            </w:r>
          </w:p>
        </w:tc>
      </w:tr>
      <w:tr w:rsidR="00C913F8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C913F8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ГСМ для заправки спец.техники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5D5876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22,41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22,41</w:t>
            </w:r>
          </w:p>
        </w:tc>
      </w:tr>
      <w:tr w:rsidR="00044A01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C913F8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трубы ПЭ</w:t>
            </w:r>
            <w:r w:rsidRPr="00883ABF">
              <w:rPr>
                <w:sz w:val="24"/>
                <w:szCs w:val="24"/>
              </w:rPr>
              <w:sym w:font="Symbol" w:char="F0C6"/>
            </w:r>
            <w:r w:rsidR="00935EA8">
              <w:rPr>
                <w:sz w:val="24"/>
                <w:szCs w:val="24"/>
              </w:rPr>
              <w:t xml:space="preserve"> 110х5,3</w:t>
            </w:r>
            <w:r w:rsidRPr="00883ABF">
              <w:rPr>
                <w:sz w:val="24"/>
                <w:szCs w:val="24"/>
              </w:rPr>
              <w:t xml:space="preserve"> питьевой</w:t>
            </w:r>
            <w:r w:rsidR="00352F88">
              <w:rPr>
                <w:sz w:val="24"/>
                <w:szCs w:val="24"/>
              </w:rPr>
              <w:t xml:space="preserve">, и комплектующих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68,8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99,774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1C37AD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BA64F1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228,874</w:t>
            </w:r>
          </w:p>
        </w:tc>
      </w:tr>
      <w:tr w:rsidR="00044A01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C913F8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муфт </w:t>
            </w:r>
            <w:r w:rsidRPr="00883ABF">
              <w:rPr>
                <w:sz w:val="24"/>
                <w:szCs w:val="24"/>
              </w:rPr>
              <w:sym w:font="Symbol" w:char="F0C6"/>
            </w:r>
            <w:r w:rsidRPr="00883ABF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3,24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4D14C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</w:tr>
      <w:tr w:rsidR="00B365EB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B365EB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9771B6" w:rsidP="00B365EB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Проведение работ по замене водопроводных сетей в  с. Сосновка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335AE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  <w:p w:rsidR="00335AE2" w:rsidRPr="00883ABF" w:rsidRDefault="00335AE2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352F88" w:rsidP="00F55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DE399B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DE399B" w:rsidP="00DE39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10,96</w:t>
            </w:r>
          </w:p>
        </w:tc>
      </w:tr>
      <w:tr w:rsidR="00191240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191240" w:rsidP="00D61E12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</w:t>
            </w:r>
            <w:r w:rsidR="00D61E12" w:rsidRPr="00883ABF">
              <w:rPr>
                <w:sz w:val="24"/>
                <w:szCs w:val="24"/>
              </w:rPr>
              <w:t>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9771B6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трубы ПЭ 100 </w:t>
            </w:r>
            <w:r w:rsidRPr="00883ABF">
              <w:rPr>
                <w:sz w:val="24"/>
                <w:szCs w:val="24"/>
                <w:lang w:val="en-US"/>
              </w:rPr>
              <w:t>SDR</w:t>
            </w:r>
            <w:r w:rsidRPr="00883ABF">
              <w:rPr>
                <w:sz w:val="24"/>
                <w:szCs w:val="24"/>
              </w:rPr>
              <w:t xml:space="preserve"> 26 ф160*6,2 питьевой, и комплектующих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AF2EC4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549,97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D02D98" w:rsidP="004D14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  <w:r w:rsidR="004D14C4">
              <w:rPr>
                <w:sz w:val="24"/>
                <w:szCs w:val="24"/>
              </w:rPr>
              <w:t>,97</w:t>
            </w:r>
          </w:p>
        </w:tc>
      </w:tr>
      <w:tr w:rsidR="00887A0E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Привлечение спец. техники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70,00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4D14C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3001C1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001C1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1.1.9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001C1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Сварные работы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AF2EC4" w:rsidP="00336DE0">
            <w:pPr>
              <w:jc w:val="right"/>
              <w:rPr>
                <w:sz w:val="24"/>
                <w:szCs w:val="24"/>
                <w:lang w:val="en-US"/>
              </w:rPr>
            </w:pPr>
            <w:r w:rsidRPr="00883ABF">
              <w:rPr>
                <w:sz w:val="24"/>
                <w:szCs w:val="24"/>
              </w:rPr>
              <w:t>108,55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4D14C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108,55</w:t>
            </w:r>
          </w:p>
        </w:tc>
      </w:tr>
      <w:tr w:rsidR="0020405A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20405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1.1.10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20405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883ABF">
              <w:rPr>
                <w:sz w:val="24"/>
                <w:szCs w:val="24"/>
              </w:rPr>
              <w:t>ГСМ  на</w:t>
            </w:r>
            <w:proofErr w:type="gramEnd"/>
            <w:r w:rsidRPr="00883ABF">
              <w:rPr>
                <w:sz w:val="24"/>
                <w:szCs w:val="24"/>
              </w:rPr>
              <w:t xml:space="preserve"> замену ма</w:t>
            </w:r>
            <w:r w:rsidR="00B576AA" w:rsidRPr="00883ABF">
              <w:rPr>
                <w:sz w:val="24"/>
                <w:szCs w:val="24"/>
              </w:rPr>
              <w:t>гистрального водопровода,</w:t>
            </w:r>
            <w:r w:rsidR="00A86B47">
              <w:rPr>
                <w:sz w:val="24"/>
                <w:szCs w:val="24"/>
              </w:rPr>
              <w:t xml:space="preserve"> </w:t>
            </w:r>
            <w:r w:rsidRPr="00883ABF">
              <w:rPr>
                <w:sz w:val="24"/>
                <w:szCs w:val="24"/>
              </w:rPr>
              <w:t>подвоз  питьевой воды</w:t>
            </w:r>
            <w:r w:rsidR="00B576AA" w:rsidRPr="00883ABF">
              <w:rPr>
                <w:sz w:val="24"/>
                <w:szCs w:val="24"/>
              </w:rPr>
              <w:t>, откачку воды</w:t>
            </w:r>
            <w:r w:rsidRPr="00883ABF">
              <w:rPr>
                <w:sz w:val="24"/>
                <w:szCs w:val="24"/>
              </w:rPr>
              <w:t xml:space="preserve"> на время ремонта.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B576A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29,47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933E35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7F6272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59,47</w:t>
            </w:r>
          </w:p>
        </w:tc>
      </w:tr>
      <w:tr w:rsidR="00FF6F8A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Ремонт глубинного насоса с.</w:t>
            </w:r>
          </w:p>
          <w:p w:rsidR="00FF6F8A" w:rsidRPr="00883ABF" w:rsidRDefault="00FF6F8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Подлесное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465EE6" w:rsidP="000F1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D04DB" w:rsidP="004673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7F6272" w:rsidP="005266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271,016</w:t>
            </w:r>
          </w:p>
        </w:tc>
      </w:tr>
      <w:tr w:rsidR="00883ABF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материалов(труба) для ремонта водозабора №2 с.Подлесное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Default="00465EE6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  <w:p w:rsidR="00465EE6" w:rsidRPr="00883ABF" w:rsidRDefault="00465EE6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3E151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363CDA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Pr="00883ABF" w:rsidRDefault="00363CDA" w:rsidP="00336D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Pr="00883ABF" w:rsidRDefault="00363CDA" w:rsidP="00336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трубы г/к 76*3,5 ГОСТ 10705-80 и комплектующих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Pr="00883ABF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30,21</w:t>
            </w:r>
          </w:p>
        </w:tc>
      </w:tr>
      <w:tr w:rsidR="00CB538F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F" w:rsidRDefault="00CB538F" w:rsidP="00336D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F" w:rsidRDefault="00CB538F" w:rsidP="00336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Агрегата (насоса) </w:t>
            </w:r>
            <w:r w:rsidR="004B6DC1">
              <w:rPr>
                <w:rFonts w:cs="Arial"/>
                <w:sz w:val="22"/>
                <w:szCs w:val="22"/>
              </w:rPr>
              <w:t>ЭЦВ 6-16-110 (7,5кВт) (ГМС)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F" w:rsidRDefault="004B6DC1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F" w:rsidRDefault="004B6DC1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F" w:rsidRDefault="003C6CB5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8F" w:rsidRDefault="003C6CB5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50,76</w:t>
            </w:r>
          </w:p>
        </w:tc>
      </w:tr>
      <w:tr w:rsidR="003C6CB5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5" w:rsidRDefault="003C6CB5" w:rsidP="00336D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5" w:rsidRDefault="003C6CB5" w:rsidP="00336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Агрегата (насоса) </w:t>
            </w:r>
            <w:r w:rsidR="00DE399B">
              <w:rPr>
                <w:rFonts w:cs="Arial"/>
                <w:sz w:val="22"/>
                <w:szCs w:val="22"/>
              </w:rPr>
              <w:t>ЭЦВ 6-10-110 (5,5кВт) (ГМС)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5" w:rsidRDefault="00DE399B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5" w:rsidRDefault="00DE399B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5" w:rsidRDefault="00DE399B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B5" w:rsidRDefault="00DE399B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38,28</w:t>
            </w:r>
          </w:p>
        </w:tc>
      </w:tr>
      <w:tr w:rsidR="001779D7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ind w:left="360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 xml:space="preserve">Проведение работ по замене водопроводных сетей в  </w:t>
            </w:r>
            <w:proofErr w:type="spellStart"/>
            <w:r w:rsidRPr="001A6024">
              <w:rPr>
                <w:b/>
                <w:sz w:val="24"/>
                <w:szCs w:val="24"/>
              </w:rPr>
              <w:t>с.Баскатовка</w:t>
            </w:r>
            <w:proofErr w:type="spellEnd"/>
            <w:r w:rsidRPr="001A602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A6024">
              <w:rPr>
                <w:b/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335AE2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15,00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D9436E" w:rsidP="00287724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33,00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3E151A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246</w:t>
            </w:r>
            <w:r w:rsidR="00352F88" w:rsidRPr="001A602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3E151A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294</w:t>
            </w:r>
            <w:r w:rsidR="00D9436E" w:rsidRPr="001A6024">
              <w:rPr>
                <w:b/>
                <w:sz w:val="24"/>
                <w:szCs w:val="24"/>
              </w:rPr>
              <w:t>,00</w:t>
            </w:r>
          </w:p>
        </w:tc>
      </w:tr>
      <w:tr w:rsidR="00F16CDA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1.2.1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Ремонт глубинного насоса с. Баскатовка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15,00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D9436E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467367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B90616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</w:tr>
      <w:tr w:rsidR="00F16CDA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Проведение Работ в с. Рязановка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335AE2" w:rsidP="00335AE2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93534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B65AE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B90616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229,00</w:t>
            </w:r>
          </w:p>
        </w:tc>
      </w:tr>
      <w:tr w:rsidR="001779D7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ind w:left="360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Проведение работ по замене водопроводных сетей в  с.Орловское, Александровка, Буерак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B365EB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935348" w:rsidP="00352F88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3E151A" w:rsidP="003E151A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246,00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3E151A" w:rsidP="003E151A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246</w:t>
            </w:r>
            <w:r w:rsidR="00363CDA" w:rsidRPr="001A6024">
              <w:rPr>
                <w:b/>
                <w:sz w:val="24"/>
                <w:szCs w:val="24"/>
              </w:rPr>
              <w:t>,00</w:t>
            </w:r>
          </w:p>
        </w:tc>
      </w:tr>
      <w:tr w:rsidR="001779D7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ind w:left="360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1779D7" w:rsidP="00336DE0">
            <w:pPr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 xml:space="preserve">Проведение работ по замене водопроводных сетей в  </w:t>
            </w:r>
            <w:proofErr w:type="spellStart"/>
            <w:r w:rsidRPr="001A6024">
              <w:rPr>
                <w:b/>
                <w:sz w:val="24"/>
                <w:szCs w:val="24"/>
              </w:rPr>
              <w:t>с.Караман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B365EB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352F88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37,00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3E151A" w:rsidP="00336DE0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123,00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1A6024" w:rsidRDefault="003E151A" w:rsidP="00352F88">
            <w:pPr>
              <w:jc w:val="right"/>
              <w:rPr>
                <w:b/>
                <w:sz w:val="24"/>
                <w:szCs w:val="24"/>
              </w:rPr>
            </w:pPr>
            <w:r w:rsidRPr="001A6024">
              <w:rPr>
                <w:b/>
                <w:sz w:val="24"/>
                <w:szCs w:val="24"/>
              </w:rPr>
              <w:t>160</w:t>
            </w:r>
            <w:r w:rsidR="00FE5513" w:rsidRPr="001A6024">
              <w:rPr>
                <w:b/>
                <w:sz w:val="24"/>
                <w:szCs w:val="24"/>
              </w:rPr>
              <w:t>,00</w:t>
            </w:r>
          </w:p>
        </w:tc>
      </w:tr>
      <w:tr w:rsidR="00892C98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1.4.1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глубинного насоса в с. Караман (ЭЦВ 6-6.5-85)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37,00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046CBF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</w:tr>
      <w:tr w:rsidR="009C7A75" w:rsidRPr="00883ABF" w:rsidTr="00465EE6">
        <w:trPr>
          <w:trHeight w:val="324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9C7A75" w:rsidP="00C8649D">
            <w:pPr>
              <w:rPr>
                <w:b/>
                <w:bCs/>
                <w:sz w:val="24"/>
                <w:szCs w:val="24"/>
              </w:rPr>
            </w:pPr>
            <w:r w:rsidRPr="00883ABF"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AF2EC4" w:rsidP="009C7A75">
            <w:pPr>
              <w:jc w:val="center"/>
              <w:rPr>
                <w:b/>
                <w:bCs/>
                <w:sz w:val="24"/>
                <w:szCs w:val="24"/>
              </w:rPr>
            </w:pPr>
            <w:r w:rsidRPr="00883ABF">
              <w:rPr>
                <w:b/>
                <w:bCs/>
                <w:sz w:val="24"/>
                <w:szCs w:val="24"/>
              </w:rPr>
              <w:t>929,1</w:t>
            </w:r>
            <w:r w:rsidR="00A86B4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465EE6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3E151A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984</w:t>
            </w:r>
            <w:r w:rsidR="000E5B77" w:rsidRPr="00883ABF">
              <w:rPr>
                <w:b/>
                <w:bCs/>
                <w:sz w:val="24"/>
                <w:szCs w:val="24"/>
              </w:rPr>
              <w:t>,</w:t>
            </w:r>
            <w:r w:rsidR="004B087A">
              <w:rPr>
                <w:b/>
                <w:bCs/>
                <w:sz w:val="24"/>
                <w:szCs w:val="24"/>
              </w:rPr>
              <w:t>8</w:t>
            </w:r>
            <w:r w:rsidR="000E5B77" w:rsidRPr="00883AB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3E151A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2268,</w:t>
            </w:r>
            <w:r w:rsidR="004B087A">
              <w:rPr>
                <w:b/>
                <w:bCs/>
                <w:sz w:val="24"/>
                <w:szCs w:val="24"/>
              </w:rPr>
              <w:t>9</w:t>
            </w:r>
            <w:r w:rsidR="0066012F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FC5050" w:rsidRDefault="00FC5050">
      <w:pPr>
        <w:jc w:val="both"/>
        <w:rPr>
          <w:sz w:val="24"/>
          <w:szCs w:val="24"/>
        </w:rPr>
      </w:pPr>
    </w:p>
    <w:p w:rsidR="00363CDA" w:rsidRDefault="00363CDA">
      <w:pPr>
        <w:jc w:val="both"/>
        <w:rPr>
          <w:sz w:val="24"/>
          <w:szCs w:val="24"/>
        </w:rPr>
      </w:pPr>
    </w:p>
    <w:p w:rsidR="00465EE6" w:rsidRDefault="00465EE6">
      <w:pPr>
        <w:jc w:val="both"/>
        <w:rPr>
          <w:sz w:val="24"/>
          <w:szCs w:val="24"/>
        </w:rPr>
      </w:pPr>
    </w:p>
    <w:p w:rsidR="00363CDA" w:rsidRDefault="00363CDA">
      <w:pPr>
        <w:jc w:val="both"/>
        <w:rPr>
          <w:sz w:val="24"/>
          <w:szCs w:val="24"/>
        </w:rPr>
      </w:pPr>
    </w:p>
    <w:p w:rsidR="00465EE6" w:rsidRPr="006D1CB7" w:rsidRDefault="00465EE6" w:rsidP="00465EE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465EE6" w:rsidRPr="006D1CB7" w:rsidRDefault="00465EE6" w:rsidP="00465EE6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892C98" w:rsidRPr="00892C98" w:rsidRDefault="00892C98" w:rsidP="00465EE6">
      <w:pPr>
        <w:jc w:val="both"/>
        <w:rPr>
          <w:b/>
          <w:bCs/>
          <w:spacing w:val="-3"/>
          <w:sz w:val="22"/>
          <w:szCs w:val="22"/>
        </w:rPr>
      </w:pPr>
    </w:p>
    <w:sectPr w:rsidR="00892C98" w:rsidRPr="00892C98" w:rsidSect="00892C98">
      <w:footnotePr>
        <w:pos w:val="beneathText"/>
      </w:footnotePr>
      <w:type w:val="continuous"/>
      <w:pgSz w:w="11905" w:h="16837"/>
      <w:pgMar w:top="284" w:right="851" w:bottom="284" w:left="1134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4109B5"/>
    <w:rsid w:val="0001556C"/>
    <w:rsid w:val="000214A2"/>
    <w:rsid w:val="00021C36"/>
    <w:rsid w:val="00023FD6"/>
    <w:rsid w:val="000241EB"/>
    <w:rsid w:val="0002427C"/>
    <w:rsid w:val="00031833"/>
    <w:rsid w:val="000339CB"/>
    <w:rsid w:val="00042718"/>
    <w:rsid w:val="00044A01"/>
    <w:rsid w:val="00046CBF"/>
    <w:rsid w:val="0005673E"/>
    <w:rsid w:val="000572F8"/>
    <w:rsid w:val="0006767E"/>
    <w:rsid w:val="000702BF"/>
    <w:rsid w:val="00073D51"/>
    <w:rsid w:val="00080244"/>
    <w:rsid w:val="000917EE"/>
    <w:rsid w:val="00093DFC"/>
    <w:rsid w:val="00096DF7"/>
    <w:rsid w:val="0009778C"/>
    <w:rsid w:val="000A03D5"/>
    <w:rsid w:val="000B1AE9"/>
    <w:rsid w:val="000E14DC"/>
    <w:rsid w:val="000E389E"/>
    <w:rsid w:val="000E5B77"/>
    <w:rsid w:val="000F0961"/>
    <w:rsid w:val="000F10FF"/>
    <w:rsid w:val="000F39E2"/>
    <w:rsid w:val="00101126"/>
    <w:rsid w:val="00102238"/>
    <w:rsid w:val="00102469"/>
    <w:rsid w:val="0010633F"/>
    <w:rsid w:val="0011060E"/>
    <w:rsid w:val="001146E6"/>
    <w:rsid w:val="001174A5"/>
    <w:rsid w:val="00142C87"/>
    <w:rsid w:val="00145935"/>
    <w:rsid w:val="001503D5"/>
    <w:rsid w:val="00160482"/>
    <w:rsid w:val="001627EC"/>
    <w:rsid w:val="00164016"/>
    <w:rsid w:val="001641D3"/>
    <w:rsid w:val="001708D5"/>
    <w:rsid w:val="001750C3"/>
    <w:rsid w:val="00176CEB"/>
    <w:rsid w:val="00176DF0"/>
    <w:rsid w:val="001779D7"/>
    <w:rsid w:val="00180453"/>
    <w:rsid w:val="00191240"/>
    <w:rsid w:val="00191546"/>
    <w:rsid w:val="00192E11"/>
    <w:rsid w:val="0019568C"/>
    <w:rsid w:val="00197F6B"/>
    <w:rsid w:val="001A6024"/>
    <w:rsid w:val="001B00AB"/>
    <w:rsid w:val="001B4C9A"/>
    <w:rsid w:val="001B5CF2"/>
    <w:rsid w:val="001C23ED"/>
    <w:rsid w:val="001C2546"/>
    <w:rsid w:val="001C37AD"/>
    <w:rsid w:val="001C53E3"/>
    <w:rsid w:val="001C64CF"/>
    <w:rsid w:val="001D30C0"/>
    <w:rsid w:val="001D4A31"/>
    <w:rsid w:val="001F6105"/>
    <w:rsid w:val="002022D8"/>
    <w:rsid w:val="0020405A"/>
    <w:rsid w:val="00223B65"/>
    <w:rsid w:val="00231BE6"/>
    <w:rsid w:val="00242C12"/>
    <w:rsid w:val="00245DBF"/>
    <w:rsid w:val="002577AA"/>
    <w:rsid w:val="00257CDB"/>
    <w:rsid w:val="00264134"/>
    <w:rsid w:val="0026732D"/>
    <w:rsid w:val="00272085"/>
    <w:rsid w:val="002872E0"/>
    <w:rsid w:val="00287724"/>
    <w:rsid w:val="002929BB"/>
    <w:rsid w:val="00293077"/>
    <w:rsid w:val="002935F2"/>
    <w:rsid w:val="002B4B1C"/>
    <w:rsid w:val="002C00A4"/>
    <w:rsid w:val="002C2B19"/>
    <w:rsid w:val="002D14CF"/>
    <w:rsid w:val="002E2EFE"/>
    <w:rsid w:val="002E6342"/>
    <w:rsid w:val="002F504F"/>
    <w:rsid w:val="003001C1"/>
    <w:rsid w:val="00303922"/>
    <w:rsid w:val="00311EE5"/>
    <w:rsid w:val="00322344"/>
    <w:rsid w:val="00333408"/>
    <w:rsid w:val="00335AE2"/>
    <w:rsid w:val="00336DE0"/>
    <w:rsid w:val="00340B1A"/>
    <w:rsid w:val="00352F88"/>
    <w:rsid w:val="00353D8F"/>
    <w:rsid w:val="003552B1"/>
    <w:rsid w:val="00356E6B"/>
    <w:rsid w:val="00361015"/>
    <w:rsid w:val="00363CDA"/>
    <w:rsid w:val="003700E1"/>
    <w:rsid w:val="0037030C"/>
    <w:rsid w:val="00385FF3"/>
    <w:rsid w:val="00393C63"/>
    <w:rsid w:val="003B20BB"/>
    <w:rsid w:val="003B5C2D"/>
    <w:rsid w:val="003C0D09"/>
    <w:rsid w:val="003C566D"/>
    <w:rsid w:val="003C6154"/>
    <w:rsid w:val="003C66D1"/>
    <w:rsid w:val="003C6CB5"/>
    <w:rsid w:val="003C78CA"/>
    <w:rsid w:val="003D2B8A"/>
    <w:rsid w:val="003E151A"/>
    <w:rsid w:val="003E4490"/>
    <w:rsid w:val="003E487B"/>
    <w:rsid w:val="003E6D10"/>
    <w:rsid w:val="003F157B"/>
    <w:rsid w:val="003F50EF"/>
    <w:rsid w:val="0040474F"/>
    <w:rsid w:val="0041059D"/>
    <w:rsid w:val="004109B5"/>
    <w:rsid w:val="00415E49"/>
    <w:rsid w:val="00422562"/>
    <w:rsid w:val="00430670"/>
    <w:rsid w:val="00435984"/>
    <w:rsid w:val="00447A3B"/>
    <w:rsid w:val="00447AA1"/>
    <w:rsid w:val="00451695"/>
    <w:rsid w:val="004619A2"/>
    <w:rsid w:val="004628DF"/>
    <w:rsid w:val="00465EE6"/>
    <w:rsid w:val="00467367"/>
    <w:rsid w:val="004706FC"/>
    <w:rsid w:val="00471D6D"/>
    <w:rsid w:val="00472945"/>
    <w:rsid w:val="004865A0"/>
    <w:rsid w:val="004A063E"/>
    <w:rsid w:val="004B087A"/>
    <w:rsid w:val="004B6DC1"/>
    <w:rsid w:val="004C1BD0"/>
    <w:rsid w:val="004D14C4"/>
    <w:rsid w:val="004F0A8D"/>
    <w:rsid w:val="004F2C11"/>
    <w:rsid w:val="004F6FD0"/>
    <w:rsid w:val="00513A90"/>
    <w:rsid w:val="00526676"/>
    <w:rsid w:val="00526D99"/>
    <w:rsid w:val="00533C11"/>
    <w:rsid w:val="00534DD2"/>
    <w:rsid w:val="00541757"/>
    <w:rsid w:val="00550292"/>
    <w:rsid w:val="00551FD1"/>
    <w:rsid w:val="00557C6B"/>
    <w:rsid w:val="00566F21"/>
    <w:rsid w:val="00575764"/>
    <w:rsid w:val="00595C33"/>
    <w:rsid w:val="005964C9"/>
    <w:rsid w:val="00596D18"/>
    <w:rsid w:val="005A146E"/>
    <w:rsid w:val="005A4295"/>
    <w:rsid w:val="005A7C73"/>
    <w:rsid w:val="005B174D"/>
    <w:rsid w:val="005C5BEA"/>
    <w:rsid w:val="005D4C70"/>
    <w:rsid w:val="005D5876"/>
    <w:rsid w:val="005E0AB3"/>
    <w:rsid w:val="005E2BD5"/>
    <w:rsid w:val="005E690E"/>
    <w:rsid w:val="00601E57"/>
    <w:rsid w:val="00604B67"/>
    <w:rsid w:val="006132ED"/>
    <w:rsid w:val="00613950"/>
    <w:rsid w:val="00625D8E"/>
    <w:rsid w:val="0063120F"/>
    <w:rsid w:val="006365B3"/>
    <w:rsid w:val="00642B19"/>
    <w:rsid w:val="006469AE"/>
    <w:rsid w:val="00654F09"/>
    <w:rsid w:val="0066012F"/>
    <w:rsid w:val="00662812"/>
    <w:rsid w:val="006675D4"/>
    <w:rsid w:val="006738E6"/>
    <w:rsid w:val="00682AF0"/>
    <w:rsid w:val="00683595"/>
    <w:rsid w:val="006D1CB7"/>
    <w:rsid w:val="006D3908"/>
    <w:rsid w:val="006E1FCC"/>
    <w:rsid w:val="006E63A7"/>
    <w:rsid w:val="00704A87"/>
    <w:rsid w:val="007100DF"/>
    <w:rsid w:val="00715B3D"/>
    <w:rsid w:val="00723A52"/>
    <w:rsid w:val="00731587"/>
    <w:rsid w:val="00736CCF"/>
    <w:rsid w:val="00751167"/>
    <w:rsid w:val="00751840"/>
    <w:rsid w:val="00753844"/>
    <w:rsid w:val="00756DF4"/>
    <w:rsid w:val="00761121"/>
    <w:rsid w:val="007651F5"/>
    <w:rsid w:val="0078222F"/>
    <w:rsid w:val="00790096"/>
    <w:rsid w:val="007A0DF0"/>
    <w:rsid w:val="007A3DE5"/>
    <w:rsid w:val="007A4C8D"/>
    <w:rsid w:val="007B21AB"/>
    <w:rsid w:val="007C1BD1"/>
    <w:rsid w:val="007C37F5"/>
    <w:rsid w:val="007C3FE9"/>
    <w:rsid w:val="007D1EEC"/>
    <w:rsid w:val="007D3846"/>
    <w:rsid w:val="007E09B7"/>
    <w:rsid w:val="007E4D68"/>
    <w:rsid w:val="007E5D9F"/>
    <w:rsid w:val="007F6272"/>
    <w:rsid w:val="007F7369"/>
    <w:rsid w:val="008027E7"/>
    <w:rsid w:val="008035FB"/>
    <w:rsid w:val="00805E98"/>
    <w:rsid w:val="008136D4"/>
    <w:rsid w:val="008304D5"/>
    <w:rsid w:val="00864664"/>
    <w:rsid w:val="00870132"/>
    <w:rsid w:val="00883ABF"/>
    <w:rsid w:val="00885295"/>
    <w:rsid w:val="00887A0E"/>
    <w:rsid w:val="00892738"/>
    <w:rsid w:val="00892C98"/>
    <w:rsid w:val="0089787B"/>
    <w:rsid w:val="008B01D6"/>
    <w:rsid w:val="008B45FD"/>
    <w:rsid w:val="008B5C5D"/>
    <w:rsid w:val="008C448E"/>
    <w:rsid w:val="008C6BCA"/>
    <w:rsid w:val="008D1C44"/>
    <w:rsid w:val="008D23CD"/>
    <w:rsid w:val="008E27B3"/>
    <w:rsid w:val="008E5396"/>
    <w:rsid w:val="008E5FD4"/>
    <w:rsid w:val="008F26ED"/>
    <w:rsid w:val="0090079E"/>
    <w:rsid w:val="00903F9E"/>
    <w:rsid w:val="00910D7B"/>
    <w:rsid w:val="00912678"/>
    <w:rsid w:val="00913D5F"/>
    <w:rsid w:val="00923A9A"/>
    <w:rsid w:val="009252A8"/>
    <w:rsid w:val="00933731"/>
    <w:rsid w:val="00933E35"/>
    <w:rsid w:val="00935348"/>
    <w:rsid w:val="00935EA8"/>
    <w:rsid w:val="00936D81"/>
    <w:rsid w:val="00943A71"/>
    <w:rsid w:val="00961B2A"/>
    <w:rsid w:val="00961B4D"/>
    <w:rsid w:val="00967632"/>
    <w:rsid w:val="009705EC"/>
    <w:rsid w:val="00972202"/>
    <w:rsid w:val="009771B6"/>
    <w:rsid w:val="00986EB4"/>
    <w:rsid w:val="009A79A4"/>
    <w:rsid w:val="009B68E2"/>
    <w:rsid w:val="009C40FE"/>
    <w:rsid w:val="009C7A75"/>
    <w:rsid w:val="009D106A"/>
    <w:rsid w:val="009D46F0"/>
    <w:rsid w:val="009D563E"/>
    <w:rsid w:val="009E06BA"/>
    <w:rsid w:val="009E379C"/>
    <w:rsid w:val="009F1C4A"/>
    <w:rsid w:val="00A000A6"/>
    <w:rsid w:val="00A01BED"/>
    <w:rsid w:val="00A04473"/>
    <w:rsid w:val="00A07ADF"/>
    <w:rsid w:val="00A103A7"/>
    <w:rsid w:val="00A147BF"/>
    <w:rsid w:val="00A16720"/>
    <w:rsid w:val="00A216AF"/>
    <w:rsid w:val="00A22674"/>
    <w:rsid w:val="00A22974"/>
    <w:rsid w:val="00A335DE"/>
    <w:rsid w:val="00A339D9"/>
    <w:rsid w:val="00A358DE"/>
    <w:rsid w:val="00A37B0D"/>
    <w:rsid w:val="00A4606C"/>
    <w:rsid w:val="00A64BD0"/>
    <w:rsid w:val="00A666F7"/>
    <w:rsid w:val="00A67B88"/>
    <w:rsid w:val="00A8394B"/>
    <w:rsid w:val="00A83DF1"/>
    <w:rsid w:val="00A86B47"/>
    <w:rsid w:val="00AA40B0"/>
    <w:rsid w:val="00AB1BDB"/>
    <w:rsid w:val="00AB533C"/>
    <w:rsid w:val="00AD7A2A"/>
    <w:rsid w:val="00AE38F9"/>
    <w:rsid w:val="00AF1ABF"/>
    <w:rsid w:val="00AF2EC4"/>
    <w:rsid w:val="00AF5EC5"/>
    <w:rsid w:val="00B13040"/>
    <w:rsid w:val="00B14692"/>
    <w:rsid w:val="00B1486A"/>
    <w:rsid w:val="00B20C7F"/>
    <w:rsid w:val="00B309BD"/>
    <w:rsid w:val="00B365EB"/>
    <w:rsid w:val="00B42797"/>
    <w:rsid w:val="00B46EB3"/>
    <w:rsid w:val="00B576AA"/>
    <w:rsid w:val="00B60C53"/>
    <w:rsid w:val="00B65AE8"/>
    <w:rsid w:val="00B66C08"/>
    <w:rsid w:val="00B704E2"/>
    <w:rsid w:val="00B7572E"/>
    <w:rsid w:val="00B849EE"/>
    <w:rsid w:val="00B8636F"/>
    <w:rsid w:val="00B90616"/>
    <w:rsid w:val="00B90E4A"/>
    <w:rsid w:val="00BA02F1"/>
    <w:rsid w:val="00BA64F1"/>
    <w:rsid w:val="00BC1D85"/>
    <w:rsid w:val="00BD02C4"/>
    <w:rsid w:val="00BD2B89"/>
    <w:rsid w:val="00BD350E"/>
    <w:rsid w:val="00BD3665"/>
    <w:rsid w:val="00BD4486"/>
    <w:rsid w:val="00BD7DE1"/>
    <w:rsid w:val="00BF3200"/>
    <w:rsid w:val="00BF7D0F"/>
    <w:rsid w:val="00C07D8B"/>
    <w:rsid w:val="00C148AA"/>
    <w:rsid w:val="00C44729"/>
    <w:rsid w:val="00C4680E"/>
    <w:rsid w:val="00C523EC"/>
    <w:rsid w:val="00C55621"/>
    <w:rsid w:val="00C61669"/>
    <w:rsid w:val="00C67521"/>
    <w:rsid w:val="00C74B18"/>
    <w:rsid w:val="00C761AB"/>
    <w:rsid w:val="00C8649D"/>
    <w:rsid w:val="00C86D6B"/>
    <w:rsid w:val="00C913F8"/>
    <w:rsid w:val="00CA6013"/>
    <w:rsid w:val="00CB41C7"/>
    <w:rsid w:val="00CB538F"/>
    <w:rsid w:val="00CC4CBC"/>
    <w:rsid w:val="00CC5598"/>
    <w:rsid w:val="00CD5EC9"/>
    <w:rsid w:val="00D02D98"/>
    <w:rsid w:val="00D045C4"/>
    <w:rsid w:val="00D051C6"/>
    <w:rsid w:val="00D07CAB"/>
    <w:rsid w:val="00D127FD"/>
    <w:rsid w:val="00D12B0A"/>
    <w:rsid w:val="00D13C3D"/>
    <w:rsid w:val="00D16FB8"/>
    <w:rsid w:val="00D17CDB"/>
    <w:rsid w:val="00D17EEC"/>
    <w:rsid w:val="00D24027"/>
    <w:rsid w:val="00D3362A"/>
    <w:rsid w:val="00D4781F"/>
    <w:rsid w:val="00D536FC"/>
    <w:rsid w:val="00D61E12"/>
    <w:rsid w:val="00D62594"/>
    <w:rsid w:val="00D625A1"/>
    <w:rsid w:val="00D63086"/>
    <w:rsid w:val="00D73C65"/>
    <w:rsid w:val="00D83A2B"/>
    <w:rsid w:val="00D91F36"/>
    <w:rsid w:val="00D923B3"/>
    <w:rsid w:val="00D9436E"/>
    <w:rsid w:val="00D95F2C"/>
    <w:rsid w:val="00DB4C49"/>
    <w:rsid w:val="00DB5616"/>
    <w:rsid w:val="00DC4C5B"/>
    <w:rsid w:val="00DC50D2"/>
    <w:rsid w:val="00DC640B"/>
    <w:rsid w:val="00DE399B"/>
    <w:rsid w:val="00DE3F3D"/>
    <w:rsid w:val="00E13306"/>
    <w:rsid w:val="00E30C1E"/>
    <w:rsid w:val="00E317CE"/>
    <w:rsid w:val="00E41900"/>
    <w:rsid w:val="00E438E6"/>
    <w:rsid w:val="00E43E36"/>
    <w:rsid w:val="00E44480"/>
    <w:rsid w:val="00E50D49"/>
    <w:rsid w:val="00E61967"/>
    <w:rsid w:val="00E6508C"/>
    <w:rsid w:val="00E70D6C"/>
    <w:rsid w:val="00E92E2B"/>
    <w:rsid w:val="00EA1074"/>
    <w:rsid w:val="00EA2E4D"/>
    <w:rsid w:val="00EB2FEE"/>
    <w:rsid w:val="00EB665A"/>
    <w:rsid w:val="00EE081A"/>
    <w:rsid w:val="00EE113C"/>
    <w:rsid w:val="00EE1C64"/>
    <w:rsid w:val="00EF3BAA"/>
    <w:rsid w:val="00EF5953"/>
    <w:rsid w:val="00F132CF"/>
    <w:rsid w:val="00F16CDA"/>
    <w:rsid w:val="00F17742"/>
    <w:rsid w:val="00F40918"/>
    <w:rsid w:val="00F54444"/>
    <w:rsid w:val="00F550A1"/>
    <w:rsid w:val="00F56E5D"/>
    <w:rsid w:val="00F67DC7"/>
    <w:rsid w:val="00F84C45"/>
    <w:rsid w:val="00FA3648"/>
    <w:rsid w:val="00FA77FA"/>
    <w:rsid w:val="00FB4185"/>
    <w:rsid w:val="00FB694A"/>
    <w:rsid w:val="00FC1491"/>
    <w:rsid w:val="00FC5050"/>
    <w:rsid w:val="00FD04DB"/>
    <w:rsid w:val="00FE5513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1A30CC"/>
  <w15:docId w15:val="{4AEBCEE1-3342-4E51-8F2C-D9C8F4FB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12">
    <w:name w:val="Заголовок1"/>
    <w:basedOn w:val="a"/>
    <w:next w:val="a3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3">
    <w:name w:val="Body Text"/>
    <w:basedOn w:val="a"/>
    <w:link w:val="a4"/>
    <w:rsid w:val="00356E6B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5">
    <w:name w:val="List"/>
    <w:basedOn w:val="a3"/>
    <w:rsid w:val="00356E6B"/>
    <w:rPr>
      <w:rFonts w:ascii="Arial" w:hAnsi="Arial" w:cs="Arial"/>
    </w:rPr>
  </w:style>
  <w:style w:type="paragraph" w:customStyle="1" w:styleId="13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4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semiHidden/>
    <w:rsid w:val="00356E6B"/>
    <w:rPr>
      <w:sz w:val="2"/>
      <w:szCs w:val="2"/>
    </w:rPr>
  </w:style>
  <w:style w:type="character" w:customStyle="1" w:styleId="a7">
    <w:name w:val="Текст выноски Знак"/>
    <w:link w:val="a6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8">
    <w:name w:val="Содержимое таблицы"/>
    <w:basedOn w:val="a"/>
    <w:rsid w:val="00356E6B"/>
    <w:pPr>
      <w:suppressLineNumbers/>
    </w:pPr>
  </w:style>
  <w:style w:type="paragraph" w:customStyle="1" w:styleId="a9">
    <w:name w:val="Заголовок таблицы"/>
    <w:basedOn w:val="a8"/>
    <w:rsid w:val="00356E6B"/>
    <w:pPr>
      <w:jc w:val="center"/>
    </w:pPr>
    <w:rPr>
      <w:b/>
      <w:bCs/>
    </w:rPr>
  </w:style>
  <w:style w:type="table" w:styleId="aa">
    <w:name w:val="Table Grid"/>
    <w:basedOn w:val="a1"/>
    <w:rsid w:val="00BD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rsid w:val="0089787B"/>
    <w:rPr>
      <w:rFonts w:cs="Times New Roman"/>
      <w:color w:val="008000"/>
    </w:rPr>
  </w:style>
  <w:style w:type="character" w:styleId="ac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1C785-9214-49F8-8DD6-4C9B4B76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6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СВЕТУЛЁК</cp:lastModifiedBy>
  <cp:revision>9</cp:revision>
  <cp:lastPrinted>2020-06-16T07:16:00Z</cp:lastPrinted>
  <dcterms:created xsi:type="dcterms:W3CDTF">2020-02-14T12:41:00Z</dcterms:created>
  <dcterms:modified xsi:type="dcterms:W3CDTF">2020-06-26T12:43:00Z</dcterms:modified>
</cp:coreProperties>
</file>