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D" w:rsidRPr="00A8373B" w:rsidRDefault="00A8373B" w:rsidP="00FB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 xml:space="preserve"> От  10.06.</w:t>
      </w:r>
      <w:r w:rsidR="00FB446D" w:rsidRPr="00A8373B">
        <w:rPr>
          <w:rFonts w:ascii="Times New Roman" w:hAnsi="Times New Roman" w:cs="Times New Roman"/>
          <w:b/>
          <w:sz w:val="28"/>
          <w:szCs w:val="28"/>
        </w:rPr>
        <w:t>2016</w:t>
      </w:r>
      <w:r w:rsidRPr="00A8373B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="00271685" w:rsidRPr="00A8373B">
        <w:rPr>
          <w:rFonts w:ascii="Times New Roman" w:hAnsi="Times New Roman" w:cs="Times New Roman"/>
          <w:b/>
          <w:sz w:val="28"/>
          <w:szCs w:val="28"/>
        </w:rPr>
        <w:t>109</w:t>
      </w:r>
    </w:p>
    <w:p w:rsidR="00FB446D" w:rsidRPr="00A8373B" w:rsidRDefault="00FB446D" w:rsidP="00FB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446D" w:rsidRPr="00A8373B" w:rsidRDefault="00FB446D" w:rsidP="00FB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Об установлении  особого противопожарного</w:t>
      </w:r>
    </w:p>
    <w:p w:rsidR="00FB446D" w:rsidRPr="00A8373B" w:rsidRDefault="00FB446D" w:rsidP="00FB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режима в период 10 июня 2016 года по 30 сентября 2016 года.</w:t>
      </w:r>
    </w:p>
    <w:p w:rsidR="00FB446D" w:rsidRPr="00A8373B" w:rsidRDefault="00FB446D" w:rsidP="00FB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46D" w:rsidRPr="00A8373B" w:rsidRDefault="00FB446D" w:rsidP="00A837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FB446D" w:rsidRPr="00A8373B" w:rsidRDefault="00FB446D" w:rsidP="00A8373B">
      <w:pPr>
        <w:spacing w:after="0" w:line="240" w:lineRule="auto"/>
        <w:ind w:firstLine="39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10 июня 2016 года  по 30 сентября 2016 года включительно особый противопожарный режим. На период действия особого противопожарного режима  на территории  Подлесновского образования запретить разведения костров, проведение пожароопасных работ и мероприятий на озелененных территориях .</w:t>
      </w:r>
    </w:p>
    <w:p w:rsidR="00FB446D" w:rsidRPr="00A8373B" w:rsidRDefault="00FB446D" w:rsidP="00FB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FB446D" w:rsidRPr="00A8373B" w:rsidRDefault="00FB446D" w:rsidP="00FB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FB446D" w:rsidRPr="00A8373B" w:rsidRDefault="00FB446D" w:rsidP="00FB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на официальном сайте Подлесновского муниципального образования.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D" w:rsidRPr="00A8373B" w:rsidRDefault="00FB446D" w:rsidP="00FB4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B446D" w:rsidRPr="00A8373B" w:rsidRDefault="00FB446D" w:rsidP="00FB4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</w:p>
    <w:p w:rsidR="00FB446D" w:rsidRPr="00A8373B" w:rsidRDefault="00FB446D" w:rsidP="00FB4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3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8373B">
        <w:rPr>
          <w:rFonts w:ascii="Times New Roman" w:hAnsi="Times New Roman" w:cs="Times New Roman"/>
          <w:b/>
          <w:sz w:val="28"/>
          <w:szCs w:val="28"/>
        </w:rPr>
        <w:tab/>
      </w:r>
      <w:r w:rsidR="00A8373B" w:rsidRPr="00A837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8373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8373B">
        <w:rPr>
          <w:rFonts w:ascii="Times New Roman" w:hAnsi="Times New Roman" w:cs="Times New Roman"/>
          <w:b/>
          <w:sz w:val="28"/>
          <w:szCs w:val="28"/>
        </w:rPr>
        <w:t xml:space="preserve">            Е.В.Березина</w:t>
      </w:r>
    </w:p>
    <w:p w:rsidR="00FB446D" w:rsidRPr="00A8373B" w:rsidRDefault="00FB446D" w:rsidP="00FB446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641BB" w:rsidRPr="00A8373B" w:rsidRDefault="00E641BB" w:rsidP="00FB446D">
      <w:pPr>
        <w:spacing w:after="0"/>
        <w:rPr>
          <w:sz w:val="28"/>
          <w:szCs w:val="28"/>
        </w:rPr>
      </w:pPr>
    </w:p>
    <w:sectPr w:rsidR="00E641BB" w:rsidRPr="00A8373B" w:rsidSect="00A8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46D"/>
    <w:rsid w:val="00271685"/>
    <w:rsid w:val="00A8373B"/>
    <w:rsid w:val="00E641BB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2161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2016-06-14T06:41:00Z</dcterms:created>
  <dcterms:modified xsi:type="dcterms:W3CDTF">2016-07-22T12:57:00Z</dcterms:modified>
</cp:coreProperties>
</file>