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EC" w:rsidRPr="00A32E95" w:rsidRDefault="00E175EC" w:rsidP="00E175EC">
      <w:pPr>
        <w:jc w:val="center"/>
        <w:rPr>
          <w:sz w:val="28"/>
          <w:szCs w:val="28"/>
        </w:rPr>
      </w:pPr>
      <w:r w:rsidRPr="00A32E95">
        <w:rPr>
          <w:sz w:val="28"/>
          <w:szCs w:val="28"/>
        </w:rPr>
        <w:t xml:space="preserve">СОВЕТ </w:t>
      </w:r>
    </w:p>
    <w:p w:rsidR="00E175EC" w:rsidRPr="00A32E95" w:rsidRDefault="00E175EC" w:rsidP="00E175EC">
      <w:pPr>
        <w:jc w:val="center"/>
        <w:rPr>
          <w:sz w:val="28"/>
          <w:szCs w:val="28"/>
        </w:rPr>
      </w:pPr>
      <w:r w:rsidRPr="00A32E95">
        <w:rPr>
          <w:sz w:val="28"/>
          <w:szCs w:val="28"/>
        </w:rPr>
        <w:t>ПОДЛЕСНОВСКОГО МУНИЦИПАЛЬНОГО ОБРАЗОВАНИЯ МАРКСОВСКОГО МУНИЦИПАЛЬНОГО РАЙОНА</w:t>
      </w:r>
    </w:p>
    <w:p w:rsidR="00E175EC" w:rsidRPr="00A32E95" w:rsidRDefault="00E175EC" w:rsidP="00E175EC">
      <w:pPr>
        <w:jc w:val="center"/>
        <w:rPr>
          <w:b/>
          <w:sz w:val="28"/>
          <w:szCs w:val="28"/>
        </w:rPr>
      </w:pPr>
      <w:r w:rsidRPr="00A32E95">
        <w:rPr>
          <w:sz w:val="28"/>
          <w:szCs w:val="28"/>
        </w:rPr>
        <w:t xml:space="preserve"> САРАТОВСКОЙ ОБЛАСТИ</w:t>
      </w:r>
      <w:r w:rsidRPr="00A32E95">
        <w:rPr>
          <w:b/>
          <w:sz w:val="28"/>
          <w:szCs w:val="28"/>
        </w:rPr>
        <w:t xml:space="preserve"> </w:t>
      </w:r>
    </w:p>
    <w:p w:rsidR="00E175EC" w:rsidRPr="00A32E95" w:rsidRDefault="00E175EC" w:rsidP="00E175EC">
      <w:pPr>
        <w:jc w:val="center"/>
        <w:rPr>
          <w:sz w:val="28"/>
          <w:szCs w:val="28"/>
        </w:rPr>
      </w:pPr>
    </w:p>
    <w:p w:rsidR="00501B4F" w:rsidRPr="00A32E95" w:rsidRDefault="00E175EC" w:rsidP="00E175EC">
      <w:pPr>
        <w:jc w:val="center"/>
        <w:rPr>
          <w:b/>
          <w:sz w:val="28"/>
          <w:szCs w:val="28"/>
        </w:rPr>
      </w:pPr>
      <w:r w:rsidRPr="00A32E95">
        <w:rPr>
          <w:b/>
          <w:sz w:val="28"/>
          <w:szCs w:val="28"/>
        </w:rPr>
        <w:t>РЕШЕНИЕ</w:t>
      </w:r>
    </w:p>
    <w:p w:rsidR="00A32E95" w:rsidRPr="00A32E95" w:rsidRDefault="00A32E95" w:rsidP="00E175EC">
      <w:pPr>
        <w:jc w:val="center"/>
        <w:rPr>
          <w:sz w:val="28"/>
          <w:szCs w:val="28"/>
        </w:rPr>
      </w:pPr>
    </w:p>
    <w:p w:rsidR="00501B4F" w:rsidRPr="00A32E95" w:rsidRDefault="00501B4F" w:rsidP="00501B4F">
      <w:pPr>
        <w:jc w:val="both"/>
        <w:rPr>
          <w:sz w:val="28"/>
          <w:szCs w:val="28"/>
        </w:rPr>
      </w:pPr>
      <w:r w:rsidRPr="00A32E95">
        <w:rPr>
          <w:sz w:val="28"/>
          <w:szCs w:val="28"/>
        </w:rPr>
        <w:t xml:space="preserve">от </w:t>
      </w:r>
      <w:bookmarkStart w:id="0" w:name="_GoBack"/>
      <w:r w:rsidR="001B756F" w:rsidRPr="00A32E95">
        <w:rPr>
          <w:sz w:val="28"/>
          <w:szCs w:val="28"/>
        </w:rPr>
        <w:t>26.12.2022</w:t>
      </w:r>
      <w:r w:rsidR="00A32E95">
        <w:rPr>
          <w:sz w:val="28"/>
          <w:szCs w:val="28"/>
        </w:rPr>
        <w:t xml:space="preserve"> г.</w:t>
      </w:r>
      <w:r w:rsidRPr="00A32E95">
        <w:rPr>
          <w:sz w:val="28"/>
          <w:szCs w:val="28"/>
        </w:rPr>
        <w:t xml:space="preserve"> №</w:t>
      </w:r>
      <w:r w:rsidR="001B756F" w:rsidRPr="00A32E95">
        <w:rPr>
          <w:sz w:val="28"/>
          <w:szCs w:val="28"/>
        </w:rPr>
        <w:t>83</w:t>
      </w:r>
      <w:bookmarkEnd w:id="0"/>
      <w:r w:rsidR="001B756F" w:rsidRPr="00A32E95">
        <w:rPr>
          <w:sz w:val="28"/>
          <w:szCs w:val="28"/>
        </w:rPr>
        <w:t>/288</w:t>
      </w:r>
    </w:p>
    <w:p w:rsidR="0006488F" w:rsidRPr="00A32E95" w:rsidRDefault="0006488F" w:rsidP="0006488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bookmarkStart w:id="1" w:name="Par1"/>
      <w:bookmarkEnd w:id="1"/>
    </w:p>
    <w:p w:rsidR="0006488F" w:rsidRPr="00A32E95" w:rsidRDefault="0006488F" w:rsidP="005F40BA">
      <w:pPr>
        <w:jc w:val="both"/>
        <w:rPr>
          <w:b/>
          <w:bCs/>
          <w:sz w:val="28"/>
          <w:szCs w:val="28"/>
        </w:rPr>
      </w:pPr>
      <w:r w:rsidRPr="00A32E95">
        <w:rPr>
          <w:b/>
          <w:bCs/>
          <w:sz w:val="28"/>
          <w:szCs w:val="28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 w:rsidR="0006488F" w:rsidRPr="00A32E95" w:rsidRDefault="0006488F" w:rsidP="0006488F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996019" w:rsidRPr="00A32E95" w:rsidRDefault="0006488F" w:rsidP="00996019">
      <w:pPr>
        <w:jc w:val="both"/>
        <w:rPr>
          <w:color w:val="000000"/>
          <w:sz w:val="28"/>
          <w:szCs w:val="28"/>
        </w:rPr>
      </w:pPr>
      <w:r w:rsidRPr="00A32E95">
        <w:rPr>
          <w:bCs/>
          <w:sz w:val="28"/>
          <w:szCs w:val="28"/>
        </w:rPr>
        <w:t xml:space="preserve">В соответствии с ч. 10 ст. </w:t>
      </w:r>
      <w:r w:rsidR="00501B4F" w:rsidRPr="00A32E95">
        <w:rPr>
          <w:bCs/>
          <w:sz w:val="28"/>
          <w:szCs w:val="28"/>
        </w:rPr>
        <w:t xml:space="preserve">35 Федерального закона от 6 октября </w:t>
      </w:r>
      <w:r w:rsidRPr="00A32E95">
        <w:rPr>
          <w:bCs/>
          <w:sz w:val="28"/>
          <w:szCs w:val="28"/>
        </w:rPr>
        <w:t>2003</w:t>
      </w:r>
      <w:r w:rsidR="00FD311F" w:rsidRPr="00A32E95">
        <w:rPr>
          <w:bCs/>
          <w:sz w:val="28"/>
          <w:szCs w:val="28"/>
        </w:rPr>
        <w:t xml:space="preserve"> года</w:t>
      </w:r>
      <w:r w:rsidRPr="00A32E95">
        <w:rPr>
          <w:bCs/>
          <w:sz w:val="28"/>
          <w:szCs w:val="28"/>
        </w:rPr>
        <w:t xml:space="preserve"> </w:t>
      </w:r>
      <w:r w:rsidR="00FD311F" w:rsidRPr="00A32E95">
        <w:rPr>
          <w:bCs/>
          <w:sz w:val="28"/>
          <w:szCs w:val="28"/>
        </w:rPr>
        <w:t xml:space="preserve">      </w:t>
      </w:r>
      <w:r w:rsidRPr="00A32E95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Федерации», распоряжением Правительств</w:t>
      </w:r>
      <w:r w:rsidR="00501B4F" w:rsidRPr="00A32E95">
        <w:rPr>
          <w:bCs/>
          <w:sz w:val="28"/>
          <w:szCs w:val="28"/>
        </w:rPr>
        <w:t xml:space="preserve">а Российской Федерации от 15 октября </w:t>
      </w:r>
      <w:r w:rsidRPr="00A32E95">
        <w:rPr>
          <w:bCs/>
          <w:sz w:val="28"/>
          <w:szCs w:val="28"/>
        </w:rPr>
        <w:t xml:space="preserve">2022 </w:t>
      </w:r>
      <w:r w:rsidR="00501B4F" w:rsidRPr="00A32E95">
        <w:rPr>
          <w:bCs/>
          <w:sz w:val="28"/>
          <w:szCs w:val="28"/>
        </w:rPr>
        <w:t>года № 3046-р,</w:t>
      </w:r>
      <w:r w:rsidRPr="00A32E95">
        <w:rPr>
          <w:bCs/>
          <w:sz w:val="28"/>
          <w:szCs w:val="28"/>
        </w:rPr>
        <w:t xml:space="preserve"> </w:t>
      </w:r>
      <w:r w:rsidR="00996019" w:rsidRPr="00A32E95">
        <w:rPr>
          <w:color w:val="000000"/>
          <w:sz w:val="28"/>
          <w:szCs w:val="28"/>
        </w:rPr>
        <w:t>Уставом Подлесновского муниципального образования, Совет Подлесновского муниципального образования</w:t>
      </w:r>
    </w:p>
    <w:p w:rsidR="00501B4F" w:rsidRPr="00A32E95" w:rsidRDefault="00501B4F" w:rsidP="00996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B4F" w:rsidRPr="00A32E95" w:rsidRDefault="00501B4F" w:rsidP="00501B4F">
      <w:pPr>
        <w:jc w:val="center"/>
        <w:rPr>
          <w:b/>
          <w:sz w:val="28"/>
          <w:szCs w:val="28"/>
        </w:rPr>
      </w:pPr>
      <w:r w:rsidRPr="00A32E95">
        <w:rPr>
          <w:b/>
          <w:sz w:val="28"/>
          <w:szCs w:val="28"/>
        </w:rPr>
        <w:t>РЕШИЛ:</w:t>
      </w:r>
    </w:p>
    <w:p w:rsidR="00501B4F" w:rsidRPr="00A32E95" w:rsidRDefault="00501B4F" w:rsidP="00501B4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6488F" w:rsidRPr="00A32E95" w:rsidRDefault="0006488F" w:rsidP="00501B4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32E95">
        <w:rPr>
          <w:bCs/>
          <w:sz w:val="28"/>
          <w:szCs w:val="28"/>
        </w:rPr>
        <w:t>1. По договорам аренды муниципального имущества, составляющего  казну</w:t>
      </w:r>
      <w:r w:rsidR="00DA5BA2" w:rsidRPr="00A32E95">
        <w:rPr>
          <w:bCs/>
          <w:sz w:val="28"/>
          <w:szCs w:val="28"/>
        </w:rPr>
        <w:t xml:space="preserve"> Подлесновского муниципального образования </w:t>
      </w:r>
      <w:r w:rsidRPr="00A32E95">
        <w:rPr>
          <w:bCs/>
          <w:sz w:val="28"/>
          <w:szCs w:val="28"/>
        </w:rPr>
        <w:t xml:space="preserve"> </w:t>
      </w:r>
      <w:r w:rsidR="00501B4F" w:rsidRPr="00A32E95">
        <w:rPr>
          <w:bCs/>
          <w:sz w:val="28"/>
          <w:szCs w:val="28"/>
        </w:rPr>
        <w:t>Марксовского муниципального района</w:t>
      </w:r>
      <w:r w:rsidRPr="00A32E95">
        <w:rPr>
          <w:bCs/>
          <w:sz w:val="28"/>
          <w:szCs w:val="28"/>
        </w:rPr>
        <w:t xml:space="preserve"> Саратовской области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</w:t>
      </w:r>
      <w:r w:rsidR="00501B4F" w:rsidRPr="00A32E95">
        <w:rPr>
          <w:bCs/>
          <w:sz w:val="28"/>
          <w:szCs w:val="28"/>
        </w:rPr>
        <w:t>Марксовского муниципального района</w:t>
      </w:r>
      <w:r w:rsidRPr="00A32E95">
        <w:rPr>
          <w:bCs/>
          <w:sz w:val="28"/>
          <w:szCs w:val="28"/>
        </w:rPr>
        <w:t xml:space="preserve"> Саратовской области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</w:t>
      </w:r>
      <w:r w:rsidR="00861474" w:rsidRPr="00A32E95">
        <w:rPr>
          <w:bCs/>
          <w:sz w:val="28"/>
          <w:szCs w:val="28"/>
        </w:rPr>
        <w:t>ода</w:t>
      </w:r>
      <w:r w:rsidRPr="00A32E95">
        <w:rPr>
          <w:bCs/>
          <w:sz w:val="28"/>
          <w:szCs w:val="28"/>
        </w:rPr>
        <w:t xml:space="preserve">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 </w:t>
      </w:r>
    </w:p>
    <w:p w:rsidR="0006488F" w:rsidRPr="00A32E95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32E95">
        <w:rPr>
          <w:bCs/>
          <w:sz w:val="28"/>
          <w:szCs w:val="28"/>
        </w:rPr>
        <w:t xml:space="preserve">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06488F" w:rsidRPr="00A32E95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32E95">
        <w:rPr>
          <w:bCs/>
          <w:sz w:val="28"/>
          <w:szCs w:val="28"/>
        </w:rPr>
        <w:lastRenderedPageBreak/>
        <w:t xml:space="preserve">б) право на расторжение договоров аренды без применения штрафных санкций. </w:t>
      </w:r>
    </w:p>
    <w:p w:rsidR="0006488F" w:rsidRPr="00A32E95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32E95">
        <w:rPr>
          <w:bCs/>
          <w:sz w:val="28"/>
          <w:szCs w:val="28"/>
        </w:rPr>
        <w:t xml:space="preserve">2. Предоставление отсрочки уплаты арендной платы, указанной в подпункте «а» пункта 1 настоящего решения, осуществляется на следующих условиях: </w:t>
      </w:r>
    </w:p>
    <w:p w:rsidR="0006488F" w:rsidRPr="00A32E95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32E95">
        <w:rPr>
          <w:bCs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 </w:t>
      </w:r>
    </w:p>
    <w:p w:rsidR="0006488F" w:rsidRPr="00A32E95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32E95">
        <w:rPr>
          <w:bCs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</w:t>
      </w:r>
      <w:r w:rsidR="00501B4F" w:rsidRPr="00A32E95">
        <w:rPr>
          <w:bCs/>
          <w:sz w:val="28"/>
          <w:szCs w:val="28"/>
        </w:rPr>
        <w:t xml:space="preserve"> </w:t>
      </w:r>
      <w:r w:rsidRPr="00A32E95">
        <w:rPr>
          <w:bCs/>
          <w:sz w:val="28"/>
          <w:szCs w:val="28"/>
        </w:rPr>
        <w:t xml:space="preserve">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06488F" w:rsidRPr="00A32E95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32E95">
        <w:rPr>
          <w:bCs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06488F" w:rsidRPr="00A32E95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32E95">
        <w:rPr>
          <w:bCs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06488F" w:rsidRPr="00A32E95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32E95">
        <w:rPr>
          <w:bCs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06488F" w:rsidRPr="00A32E95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32E95"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06488F" w:rsidRPr="00A32E95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32E95">
        <w:rPr>
          <w:bCs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06488F" w:rsidRPr="00A32E95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32E95">
        <w:rPr>
          <w:bCs/>
          <w:sz w:val="28"/>
          <w:szCs w:val="28"/>
        </w:rPr>
        <w:t>3. Расторжение договора аренды без применения штрафных са</w:t>
      </w:r>
      <w:r w:rsidR="00501B4F" w:rsidRPr="00A32E95">
        <w:rPr>
          <w:bCs/>
          <w:sz w:val="28"/>
          <w:szCs w:val="28"/>
        </w:rPr>
        <w:t>нкций, указанное в подпункте «б»</w:t>
      </w:r>
      <w:r w:rsidRPr="00A32E95">
        <w:rPr>
          <w:bCs/>
          <w:sz w:val="28"/>
          <w:szCs w:val="28"/>
        </w:rPr>
        <w:t xml:space="preserve"> пункта 1 настоящего решения, осуществляется на следующих условиях: </w:t>
      </w:r>
    </w:p>
    <w:p w:rsidR="0006488F" w:rsidRPr="00A32E95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32E95">
        <w:rPr>
          <w:bCs/>
          <w:sz w:val="28"/>
          <w:szCs w:val="28"/>
        </w:rPr>
        <w:lastRenderedPageBreak/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06488F" w:rsidRPr="00A32E95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32E95">
        <w:rPr>
          <w:bCs/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06488F" w:rsidRPr="00A32E95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32E95"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06488F" w:rsidRPr="00A32E95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32E95">
        <w:rPr>
          <w:bCs/>
          <w:sz w:val="28"/>
          <w:szCs w:val="28"/>
        </w:rPr>
        <w:t xml:space="preserve">4. Настоящее решение вступает в силу с момента его официального опубликования (обнародования). </w:t>
      </w:r>
    </w:p>
    <w:p w:rsidR="005F40BA" w:rsidRPr="00A32E95" w:rsidRDefault="005F40BA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32E95">
        <w:rPr>
          <w:bCs/>
          <w:sz w:val="28"/>
          <w:szCs w:val="28"/>
        </w:rPr>
        <w:t xml:space="preserve">5. </w:t>
      </w:r>
      <w:r w:rsidRPr="00A32E95">
        <w:rPr>
          <w:sz w:val="28"/>
          <w:szCs w:val="28"/>
        </w:rPr>
        <w:t xml:space="preserve">Опубликовать в газете МУП ЕРМ СМИ «Воложка» и </w:t>
      </w:r>
      <w:r w:rsidR="00DE4F60" w:rsidRPr="00A32E95">
        <w:rPr>
          <w:sz w:val="28"/>
          <w:szCs w:val="28"/>
        </w:rPr>
        <w:t>разместить на официальном сайте</w:t>
      </w:r>
      <w:r w:rsidR="00862C38" w:rsidRPr="00A32E95">
        <w:rPr>
          <w:sz w:val="28"/>
          <w:szCs w:val="28"/>
        </w:rPr>
        <w:t xml:space="preserve"> Подлесновского муниципального образования </w:t>
      </w:r>
      <w:r w:rsidRPr="00A32E95">
        <w:rPr>
          <w:sz w:val="28"/>
          <w:szCs w:val="28"/>
        </w:rPr>
        <w:t>Мар</w:t>
      </w:r>
      <w:r w:rsidR="00862C38" w:rsidRPr="00A32E95">
        <w:rPr>
          <w:sz w:val="28"/>
          <w:szCs w:val="28"/>
        </w:rPr>
        <w:t>ксовского муниципального района Саратовской области.</w:t>
      </w:r>
    </w:p>
    <w:p w:rsidR="0006488F" w:rsidRPr="00A32E95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6488F" w:rsidRPr="00A32E95" w:rsidRDefault="0006488F" w:rsidP="0006488F">
      <w:pPr>
        <w:widowControl w:val="0"/>
        <w:autoSpaceDE w:val="0"/>
        <w:rPr>
          <w:bCs/>
          <w:sz w:val="28"/>
          <w:szCs w:val="28"/>
        </w:rPr>
      </w:pPr>
    </w:p>
    <w:p w:rsidR="00501B4F" w:rsidRPr="00A32E95" w:rsidRDefault="00862C38" w:rsidP="00501B4F">
      <w:pPr>
        <w:jc w:val="both"/>
        <w:rPr>
          <w:sz w:val="28"/>
          <w:szCs w:val="28"/>
        </w:rPr>
      </w:pPr>
      <w:r w:rsidRPr="00A32E95">
        <w:rPr>
          <w:sz w:val="28"/>
          <w:szCs w:val="28"/>
        </w:rPr>
        <w:t>Глава Подлесновского</w:t>
      </w:r>
    </w:p>
    <w:p w:rsidR="00862C38" w:rsidRPr="00A32E95" w:rsidRDefault="00862C38" w:rsidP="00501B4F">
      <w:pPr>
        <w:jc w:val="both"/>
        <w:rPr>
          <w:sz w:val="28"/>
          <w:szCs w:val="28"/>
        </w:rPr>
      </w:pPr>
      <w:r w:rsidRPr="00A32E95">
        <w:rPr>
          <w:sz w:val="28"/>
          <w:szCs w:val="28"/>
        </w:rPr>
        <w:t xml:space="preserve">муниципального образования                                        </w:t>
      </w:r>
      <w:r w:rsidR="00A32E95">
        <w:rPr>
          <w:sz w:val="28"/>
          <w:szCs w:val="28"/>
        </w:rPr>
        <w:t xml:space="preserve">          </w:t>
      </w:r>
      <w:r w:rsidRPr="00A32E95">
        <w:rPr>
          <w:sz w:val="28"/>
          <w:szCs w:val="28"/>
        </w:rPr>
        <w:t xml:space="preserve">  С.А.</w:t>
      </w:r>
      <w:r w:rsidR="00A32E95">
        <w:rPr>
          <w:sz w:val="28"/>
          <w:szCs w:val="28"/>
        </w:rPr>
        <w:t xml:space="preserve"> </w:t>
      </w:r>
      <w:r w:rsidRPr="00A32E95">
        <w:rPr>
          <w:sz w:val="28"/>
          <w:szCs w:val="28"/>
        </w:rPr>
        <w:t>Кузьминова</w:t>
      </w:r>
    </w:p>
    <w:p w:rsidR="0006488F" w:rsidRPr="00A32E95" w:rsidRDefault="0006488F" w:rsidP="00064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88F" w:rsidRDefault="0006488F" w:rsidP="00064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88F" w:rsidRDefault="0006488F" w:rsidP="00064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488F" w:rsidRDefault="0006488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88F" w:rsidRDefault="0006488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88F" w:rsidRDefault="0006488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88F" w:rsidRDefault="0006488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88F" w:rsidRDefault="0006488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88F" w:rsidRDefault="0006488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2E95" w:rsidRDefault="00A32E95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2E95" w:rsidRDefault="00A32E95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2E95" w:rsidRDefault="00A32E95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2E95" w:rsidRDefault="00A32E95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88F" w:rsidRDefault="0006488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6488F" w:rsidRDefault="0006488F" w:rsidP="000648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проекту решения «О предоставлении отсрочки арендной платы по договорам аренды муниципального имущества в связи с частичной мобилизацией» </w:t>
      </w:r>
    </w:p>
    <w:p w:rsidR="0006488F" w:rsidRDefault="0006488F" w:rsidP="0006488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6488F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Правительства Российской Федерации от 15</w:t>
      </w:r>
      <w:r w:rsidR="00501B4F">
        <w:rPr>
          <w:bCs/>
          <w:sz w:val="28"/>
          <w:szCs w:val="28"/>
        </w:rPr>
        <w:t xml:space="preserve"> октября 2022 года</w:t>
      </w:r>
      <w:r>
        <w:rPr>
          <w:bCs/>
          <w:sz w:val="28"/>
          <w:szCs w:val="28"/>
        </w:rPr>
        <w:t xml:space="preserve"> № 3046-р органам местного самоуправления рекомендовано принять меры, обеспечивающие возможность предоставления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санкций, с учетом положений, предусмотренных </w:t>
      </w:r>
      <w:r w:rsidR="005A2A00">
        <w:rPr>
          <w:bCs/>
          <w:sz w:val="28"/>
          <w:szCs w:val="28"/>
        </w:rPr>
        <w:t>пунктами 1-6 указанного</w:t>
      </w:r>
      <w:r>
        <w:rPr>
          <w:bCs/>
          <w:sz w:val="28"/>
          <w:szCs w:val="28"/>
        </w:rPr>
        <w:t xml:space="preserve"> распоряжени</w:t>
      </w:r>
      <w:r w:rsidR="005A2A0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. </w:t>
      </w:r>
    </w:p>
    <w:p w:rsidR="0006488F" w:rsidRDefault="0006488F" w:rsidP="000648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Предусматривается, что предоставление отсрочки уплаты арендной платы  должно осуществляться на </w:t>
      </w:r>
      <w:r w:rsidRPr="005A2A00">
        <w:rPr>
          <w:bCs/>
          <w:sz w:val="28"/>
          <w:szCs w:val="28"/>
        </w:rPr>
        <w:t>определенных</w:t>
      </w:r>
      <w:r>
        <w:rPr>
          <w:bCs/>
          <w:sz w:val="28"/>
          <w:szCs w:val="28"/>
        </w:rPr>
        <w:t xml:space="preserve"> условиях: </w:t>
      </w:r>
    </w:p>
    <w:p w:rsidR="0006488F" w:rsidRDefault="0006488F" w:rsidP="000648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</w:t>
      </w:r>
      <w:r w:rsidR="005F40BA">
        <w:rPr>
          <w:bCs/>
          <w:sz w:val="28"/>
          <w:szCs w:val="28"/>
        </w:rPr>
        <w:t>я</w:t>
      </w:r>
      <w:r>
        <w:rPr>
          <w:bCs/>
          <w:szCs w:val="28"/>
        </w:rPr>
        <w:t xml:space="preserve">  </w:t>
      </w:r>
      <w:r>
        <w:rPr>
          <w:bCs/>
          <w:sz w:val="28"/>
          <w:szCs w:val="28"/>
        </w:rPr>
        <w:t xml:space="preserve">в выполнении задач, возложенных на Вооруженные Силы Российской Федерации; </w:t>
      </w:r>
    </w:p>
    <w:p w:rsidR="0006488F" w:rsidRDefault="0006488F" w:rsidP="000648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39CA">
        <w:rPr>
          <w:bCs/>
          <w:sz w:val="28"/>
          <w:szCs w:val="28"/>
        </w:rPr>
        <w:t>направление</w:t>
      </w:r>
      <w:r>
        <w:rPr>
          <w:bCs/>
          <w:sz w:val="28"/>
          <w:szCs w:val="28"/>
        </w:rPr>
        <w:t xml:space="preserve"> арендодателю </w:t>
      </w:r>
      <w:r w:rsidRPr="005A2A00">
        <w:rPr>
          <w:bCs/>
          <w:sz w:val="28"/>
          <w:szCs w:val="28"/>
        </w:rPr>
        <w:t>уведомления</w:t>
      </w:r>
      <w:r>
        <w:rPr>
          <w:bCs/>
          <w:sz w:val="28"/>
          <w:szCs w:val="28"/>
        </w:rPr>
        <w:t xml:space="preserve"> о предоставлении отсрочки уплаты арендной платы; </w:t>
      </w:r>
    </w:p>
    <w:p w:rsidR="0006488F" w:rsidRDefault="0006488F" w:rsidP="000648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арендатору предоставляется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06488F" w:rsidRDefault="0006488F" w:rsidP="000648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</w:t>
      </w:r>
      <w:r>
        <w:rPr>
          <w:bCs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06488F" w:rsidRDefault="0006488F" w:rsidP="000648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06488F" w:rsidRDefault="0006488F" w:rsidP="000648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06488F" w:rsidRDefault="0006488F" w:rsidP="000648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</w:t>
      </w:r>
      <w:r>
        <w:rPr>
          <w:bCs/>
          <w:szCs w:val="28"/>
        </w:rPr>
        <w:t xml:space="preserve">   </w:t>
      </w:r>
      <w:r>
        <w:rPr>
          <w:bCs/>
          <w:sz w:val="28"/>
          <w:szCs w:val="28"/>
        </w:rPr>
        <w:t xml:space="preserve">в период такой отсрочки уплачиваются арендодателем. </w:t>
      </w:r>
    </w:p>
    <w:p w:rsidR="0006488F" w:rsidRDefault="0006488F" w:rsidP="000648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Cs w:val="28"/>
        </w:rPr>
        <w:t>Р</w:t>
      </w:r>
      <w:r>
        <w:rPr>
          <w:bCs/>
          <w:sz w:val="28"/>
          <w:szCs w:val="28"/>
        </w:rPr>
        <w:t>аспоряжением Правительств</w:t>
      </w:r>
      <w:r w:rsidR="0091366F">
        <w:rPr>
          <w:bCs/>
          <w:sz w:val="28"/>
          <w:szCs w:val="28"/>
        </w:rPr>
        <w:t xml:space="preserve">а Российской Федерации от 15 октября </w:t>
      </w:r>
      <w:r>
        <w:rPr>
          <w:bCs/>
          <w:sz w:val="28"/>
          <w:szCs w:val="28"/>
        </w:rPr>
        <w:t xml:space="preserve">2022 </w:t>
      </w:r>
      <w:r w:rsidR="0091366F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 xml:space="preserve"> № 3046-р также определены условия расторжения договора </w:t>
      </w:r>
      <w:r>
        <w:rPr>
          <w:bCs/>
          <w:sz w:val="28"/>
          <w:szCs w:val="28"/>
        </w:rPr>
        <w:lastRenderedPageBreak/>
        <w:t>аренды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 xml:space="preserve">без применения штрафных санкций на основании уведомления арендатора. </w:t>
      </w:r>
    </w:p>
    <w:p w:rsidR="00B85CFF" w:rsidRDefault="00B85CFF" w:rsidP="000648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состоянию на </w:t>
      </w:r>
      <w:r w:rsidR="00DA5BA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="00DA5BA2">
        <w:rPr>
          <w:bCs/>
          <w:sz w:val="28"/>
          <w:szCs w:val="28"/>
        </w:rPr>
        <w:t>декабря 2022 года</w:t>
      </w:r>
      <w:r>
        <w:rPr>
          <w:bCs/>
          <w:sz w:val="28"/>
          <w:szCs w:val="28"/>
        </w:rPr>
        <w:t xml:space="preserve"> в администрации</w:t>
      </w:r>
      <w:r w:rsidR="00DA5BA2">
        <w:rPr>
          <w:bCs/>
          <w:sz w:val="28"/>
          <w:szCs w:val="28"/>
        </w:rPr>
        <w:t xml:space="preserve"> Подлесновс</w:t>
      </w:r>
      <w:r w:rsidR="001E0F2C">
        <w:rPr>
          <w:bCs/>
          <w:sz w:val="28"/>
          <w:szCs w:val="28"/>
        </w:rPr>
        <w:t>кого муниципального образования</w:t>
      </w:r>
      <w:r>
        <w:rPr>
          <w:bCs/>
          <w:sz w:val="28"/>
          <w:szCs w:val="28"/>
        </w:rPr>
        <w:t xml:space="preserve"> Марксовского муниципального района отсутствуют заключенные договор</w:t>
      </w:r>
      <w:r w:rsidR="00E27147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аренды муниципального имущества  с физическими лицами, в том числе индивидуальными предпринимателями, юридическими лицами, в котор</w:t>
      </w:r>
      <w:r w:rsidR="00E27147">
        <w:rPr>
          <w:bCs/>
          <w:sz w:val="28"/>
          <w:szCs w:val="28"/>
        </w:rPr>
        <w:t>ых одно и то же физическое лицо</w:t>
      </w:r>
      <w:r>
        <w:rPr>
          <w:bCs/>
          <w:sz w:val="28"/>
          <w:szCs w:val="28"/>
        </w:rPr>
        <w:t xml:space="preserve"> является единственным учредителем (участником) юридического лица и его руководителем.</w:t>
      </w:r>
    </w:p>
    <w:p w:rsidR="0006488F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1366F" w:rsidRDefault="0091366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1366F" w:rsidRDefault="0091366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1366F" w:rsidRDefault="00DA5BA2" w:rsidP="009136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Подлесновского</w:t>
      </w:r>
    </w:p>
    <w:p w:rsidR="00DA5BA2" w:rsidRDefault="00DA5BA2" w:rsidP="009136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                             </w:t>
      </w:r>
      <w:proofErr w:type="spellStart"/>
      <w:r>
        <w:rPr>
          <w:bCs/>
          <w:sz w:val="28"/>
          <w:szCs w:val="28"/>
        </w:rPr>
        <w:t>С.А.Кузьминова</w:t>
      </w:r>
      <w:proofErr w:type="spellEnd"/>
    </w:p>
    <w:p w:rsidR="0006488F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6488F" w:rsidRDefault="0006488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06488F" w:rsidRDefault="0006488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501B4F" w:rsidRDefault="00501B4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501B4F" w:rsidRDefault="00501B4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501B4F" w:rsidRDefault="00501B4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1366F" w:rsidRDefault="0091366F" w:rsidP="0006488F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sectPr w:rsidR="0091366F" w:rsidSect="0078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422"/>
    <w:rsid w:val="0006488F"/>
    <w:rsid w:val="001B756F"/>
    <w:rsid w:val="001E0F2C"/>
    <w:rsid w:val="002316A8"/>
    <w:rsid w:val="0030149C"/>
    <w:rsid w:val="004636FF"/>
    <w:rsid w:val="00501B4F"/>
    <w:rsid w:val="00591538"/>
    <w:rsid w:val="005A2A00"/>
    <w:rsid w:val="005F40BA"/>
    <w:rsid w:val="006539CA"/>
    <w:rsid w:val="006920BD"/>
    <w:rsid w:val="00787B72"/>
    <w:rsid w:val="007C7E06"/>
    <w:rsid w:val="00861474"/>
    <w:rsid w:val="00862C38"/>
    <w:rsid w:val="0091366F"/>
    <w:rsid w:val="00996019"/>
    <w:rsid w:val="00A32E95"/>
    <w:rsid w:val="00B85CFF"/>
    <w:rsid w:val="00D32803"/>
    <w:rsid w:val="00DA5BA2"/>
    <w:rsid w:val="00DE4F60"/>
    <w:rsid w:val="00E175EC"/>
    <w:rsid w:val="00E27147"/>
    <w:rsid w:val="00E86813"/>
    <w:rsid w:val="00FD1422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2E639-1565-4C0E-8365-E4E6C07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88F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88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semiHidden/>
    <w:locked/>
    <w:rsid w:val="0006488F"/>
    <w:rPr>
      <w:lang w:eastAsia="zh-CN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3"/>
    <w:semiHidden/>
    <w:unhideWhenUsed/>
    <w:rsid w:val="0006488F"/>
    <w:pPr>
      <w:tabs>
        <w:tab w:val="center" w:pos="4153"/>
        <w:tab w:val="right" w:pos="8306"/>
      </w:tabs>
      <w:suppressAutoHyphens/>
      <w:overflowPunct w:val="0"/>
      <w:autoSpaceDE w:val="0"/>
    </w:pPr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customStyle="1" w:styleId="11">
    <w:name w:val="Верхний колонтитул Знак1"/>
    <w:basedOn w:val="a0"/>
    <w:uiPriority w:val="99"/>
    <w:semiHidden/>
    <w:rsid w:val="000648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6488F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06488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328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8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942CC-750A-4ACE-85E4-DB0FE47F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бердникова-ев</dc:creator>
  <cp:lastModifiedBy>Пользователь</cp:lastModifiedBy>
  <cp:revision>16</cp:revision>
  <cp:lastPrinted>2022-12-20T10:08:00Z</cp:lastPrinted>
  <dcterms:created xsi:type="dcterms:W3CDTF">2022-11-14T07:17:00Z</dcterms:created>
  <dcterms:modified xsi:type="dcterms:W3CDTF">2022-12-28T08:34:00Z</dcterms:modified>
</cp:coreProperties>
</file>