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7" w:rsidRDefault="00B91D87" w:rsidP="00876A4C"/>
    <w:p w:rsidR="00B91D87" w:rsidRPr="0078497A" w:rsidRDefault="00B91D87" w:rsidP="00876A4C">
      <w:pPr>
        <w:spacing w:line="240" w:lineRule="auto"/>
        <w:ind w:left="7788"/>
        <w:rPr>
          <w:sz w:val="28"/>
          <w:szCs w:val="28"/>
        </w:rPr>
      </w:pPr>
      <w:r w:rsidRPr="0078497A">
        <w:rPr>
          <w:sz w:val="28"/>
          <w:szCs w:val="28"/>
        </w:rPr>
        <w:t xml:space="preserve"> </w:t>
      </w:r>
    </w:p>
    <w:p w:rsidR="00FB4AC9" w:rsidRDefault="00FB4AC9" w:rsidP="0078497A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</w:rPr>
      </w:pPr>
    </w:p>
    <w:p w:rsidR="00995D69" w:rsidRPr="000E6573" w:rsidRDefault="00995D69" w:rsidP="0078497A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</w:rPr>
      </w:pPr>
    </w:p>
    <w:p w:rsidR="00FB4AC9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 xml:space="preserve">СОВЕТ 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ПОДЛЕСНОВСКОГО</w:t>
      </w:r>
      <w:r w:rsidRPr="000E6573">
        <w:rPr>
          <w:b/>
          <w:bCs/>
        </w:rPr>
        <w:t xml:space="preserve"> МУНИЦИПАЛЬНОГО ОБРАЗОВАНИЯ 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МАРКСОВСКОГО МУНИЦИПАЛЬНОГО РАЙОНА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САРАТОВСКОЙ ОБЛАСТИ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РЕШЕНИЕ</w:t>
      </w: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91D87" w:rsidRPr="000E6573" w:rsidRDefault="00B91D87" w:rsidP="0078497A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0E6573">
        <w:rPr>
          <w:b/>
          <w:bCs/>
        </w:rPr>
        <w:t xml:space="preserve">от </w:t>
      </w:r>
      <w:r w:rsidR="00E83AB1">
        <w:rPr>
          <w:b/>
          <w:bCs/>
        </w:rPr>
        <w:t>27.04.2018</w:t>
      </w:r>
      <w:r w:rsidRPr="000E6573">
        <w:rPr>
          <w:b/>
          <w:bCs/>
        </w:rPr>
        <w:t xml:space="preserve"> № </w:t>
      </w:r>
      <w:r w:rsidR="00E83AB1">
        <w:rPr>
          <w:b/>
          <w:bCs/>
        </w:rPr>
        <w:t>6/14</w:t>
      </w:r>
    </w:p>
    <w:p w:rsidR="00B91D87" w:rsidRPr="000E6573" w:rsidRDefault="00B91D87" w:rsidP="0078497A">
      <w:pPr>
        <w:pStyle w:val="1"/>
        <w:spacing w:before="0" w:after="0" w:line="240" w:lineRule="atLeast"/>
        <w:jc w:val="both"/>
        <w:rPr>
          <w:rStyle w:val="a3"/>
          <w:b w:val="0"/>
          <w:bCs w:val="0"/>
        </w:rPr>
      </w:pPr>
    </w:p>
    <w:p w:rsidR="00B91D87" w:rsidRPr="002B6894" w:rsidRDefault="00B91D87" w:rsidP="00D2236B">
      <w:pPr>
        <w:pStyle w:val="a7"/>
        <w:tabs>
          <w:tab w:val="left" w:pos="708"/>
        </w:tabs>
        <w:ind w:right="4341"/>
        <w:jc w:val="both"/>
        <w:rPr>
          <w:sz w:val="24"/>
          <w:szCs w:val="24"/>
        </w:rPr>
      </w:pPr>
      <w:r w:rsidRPr="002B6894">
        <w:rPr>
          <w:color w:val="26282F"/>
          <w:sz w:val="24"/>
          <w:szCs w:val="24"/>
        </w:rPr>
        <w:t xml:space="preserve">О порядке </w:t>
      </w:r>
      <w:r w:rsidRPr="002B6894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FB4AC9">
        <w:rPr>
          <w:sz w:val="24"/>
          <w:szCs w:val="24"/>
        </w:rPr>
        <w:t>, должность главы местной администрации по контракту</w:t>
      </w:r>
      <w:r w:rsidRPr="002B6894">
        <w:rPr>
          <w:sz w:val="24"/>
          <w:szCs w:val="24"/>
        </w:rPr>
        <w:t xml:space="preserve"> в </w:t>
      </w:r>
      <w:r>
        <w:rPr>
          <w:sz w:val="24"/>
          <w:szCs w:val="24"/>
        </w:rPr>
        <w:t>Подлесновском</w:t>
      </w:r>
      <w:r w:rsidRPr="002B6894">
        <w:rPr>
          <w:sz w:val="24"/>
          <w:szCs w:val="24"/>
        </w:rPr>
        <w:t xml:space="preserve"> муниципальном образовании, и членов их семей  в информационно-телекоммуникационной сети "Интернет" </w:t>
      </w:r>
    </w:p>
    <w:p w:rsidR="00B91D87" w:rsidRPr="000E6573" w:rsidRDefault="00B91D87" w:rsidP="00D2236B">
      <w:pPr>
        <w:autoSpaceDE w:val="0"/>
        <w:autoSpaceDN w:val="0"/>
        <w:adjustRightInd w:val="0"/>
        <w:spacing w:line="240" w:lineRule="auto"/>
        <w:jc w:val="both"/>
        <w:outlineLvl w:val="0"/>
      </w:pPr>
    </w:p>
    <w:p w:rsidR="00B91D87" w:rsidRPr="00131B47" w:rsidRDefault="00B91D87" w:rsidP="00131B47">
      <w:pPr>
        <w:ind w:firstLine="708"/>
        <w:jc w:val="both"/>
      </w:pPr>
      <w:proofErr w:type="gramStart"/>
      <w:r w:rsidRPr="00131B47"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131B47">
        <w:t xml:space="preserve"> государственные должности, и иных лиц их доходам», и Уставом </w:t>
      </w:r>
      <w:r>
        <w:t>Подлесновском</w:t>
      </w:r>
      <w:r w:rsidRPr="00131B47">
        <w:t xml:space="preserve"> муниципального образования Марксовского муниципального района Саратовской области, Совет </w:t>
      </w:r>
      <w:r>
        <w:t>Подлесновском</w:t>
      </w:r>
      <w:r w:rsidRPr="00131B47">
        <w:t xml:space="preserve"> муниципального образования</w:t>
      </w:r>
    </w:p>
    <w:p w:rsidR="00B91D87" w:rsidRPr="000E6573" w:rsidRDefault="00B91D87" w:rsidP="007C0D2F">
      <w:pPr>
        <w:spacing w:line="240" w:lineRule="auto"/>
        <w:ind w:firstLine="708"/>
        <w:jc w:val="center"/>
        <w:rPr>
          <w:b/>
          <w:bCs/>
        </w:rPr>
      </w:pPr>
    </w:p>
    <w:p w:rsidR="00B91D87" w:rsidRPr="000E6573" w:rsidRDefault="00B91D87" w:rsidP="007C0D2F">
      <w:pPr>
        <w:spacing w:line="240" w:lineRule="auto"/>
        <w:ind w:firstLine="708"/>
        <w:jc w:val="center"/>
        <w:rPr>
          <w:b/>
          <w:bCs/>
        </w:rPr>
      </w:pPr>
      <w:r w:rsidRPr="000E6573">
        <w:rPr>
          <w:b/>
          <w:bCs/>
        </w:rPr>
        <w:t>РЕШИЛ:</w:t>
      </w:r>
    </w:p>
    <w:p w:rsidR="00B91D87" w:rsidRPr="000E6573" w:rsidRDefault="00B91D87" w:rsidP="007C0D2F">
      <w:pPr>
        <w:spacing w:line="240" w:lineRule="auto"/>
        <w:ind w:firstLine="708"/>
        <w:jc w:val="both"/>
      </w:pPr>
    </w:p>
    <w:p w:rsidR="00B91D87" w:rsidRPr="00FB4AC9" w:rsidRDefault="00B91D87" w:rsidP="00FB4AC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C9">
        <w:rPr>
          <w:rFonts w:ascii="Times New Roman" w:hAnsi="Times New Roman" w:cs="Times New Roman"/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FB4AC9" w:rsidRPr="00FB4AC9">
        <w:rPr>
          <w:rFonts w:ascii="Times New Roman" w:hAnsi="Times New Roman" w:cs="Times New Roman"/>
          <w:sz w:val="24"/>
          <w:szCs w:val="24"/>
        </w:rPr>
        <w:t>, должность главы местной администрации по контракту</w:t>
      </w:r>
      <w:r w:rsidRPr="00FB4AC9">
        <w:rPr>
          <w:rFonts w:ascii="Times New Roman" w:hAnsi="Times New Roman" w:cs="Times New Roman"/>
          <w:sz w:val="24"/>
          <w:szCs w:val="24"/>
        </w:rPr>
        <w:t xml:space="preserve"> </w:t>
      </w:r>
      <w:r w:rsidR="00FB4AC9" w:rsidRPr="00FB4AC9">
        <w:rPr>
          <w:rFonts w:ascii="Times New Roman" w:hAnsi="Times New Roman" w:cs="Times New Roman"/>
          <w:sz w:val="24"/>
          <w:szCs w:val="24"/>
        </w:rPr>
        <w:t xml:space="preserve">в </w:t>
      </w:r>
      <w:r w:rsidRPr="00FB4AC9">
        <w:rPr>
          <w:rFonts w:ascii="Times New Roman" w:hAnsi="Times New Roman" w:cs="Times New Roman"/>
          <w:sz w:val="24"/>
          <w:szCs w:val="24"/>
        </w:rPr>
        <w:t>Подлесновско</w:t>
      </w:r>
      <w:r w:rsidR="00FB4AC9" w:rsidRPr="00FB4AC9">
        <w:rPr>
          <w:rFonts w:ascii="Times New Roman" w:hAnsi="Times New Roman" w:cs="Times New Roman"/>
          <w:sz w:val="24"/>
          <w:szCs w:val="24"/>
        </w:rPr>
        <w:t>м</w:t>
      </w:r>
      <w:r w:rsidRPr="00FB4AC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B4AC9" w:rsidRPr="00FB4AC9">
        <w:rPr>
          <w:rFonts w:ascii="Times New Roman" w:hAnsi="Times New Roman" w:cs="Times New Roman"/>
          <w:sz w:val="24"/>
          <w:szCs w:val="24"/>
        </w:rPr>
        <w:t>м</w:t>
      </w:r>
      <w:r w:rsidRPr="00FB4AC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B4AC9" w:rsidRPr="00FB4AC9">
        <w:rPr>
          <w:rFonts w:ascii="Times New Roman" w:hAnsi="Times New Roman" w:cs="Times New Roman"/>
          <w:sz w:val="24"/>
          <w:szCs w:val="24"/>
        </w:rPr>
        <w:t>и</w:t>
      </w:r>
      <w:r w:rsidRPr="00FB4AC9">
        <w:rPr>
          <w:rFonts w:ascii="Times New Roman" w:hAnsi="Times New Roman" w:cs="Times New Roman"/>
          <w:sz w:val="24"/>
          <w:szCs w:val="24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(Приложение 1).</w:t>
      </w:r>
    </w:p>
    <w:p w:rsidR="00FB4AC9" w:rsidRPr="00FB4AC9" w:rsidRDefault="006C7792" w:rsidP="00FB4AC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FB4AC9" w:rsidRPr="00FB4AC9">
        <w:rPr>
          <w:rFonts w:ascii="Times New Roman" w:hAnsi="Times New Roman" w:cs="Times New Roman"/>
          <w:sz w:val="24"/>
          <w:szCs w:val="24"/>
        </w:rPr>
        <w:t>ешение Совета Подлесновского муниципального образования № 5/10 от 17.03.2016 г. «О порядке размещения сведений о доходах, расходах, об имуществе и обязательствах имущественного характера лиц, замещающих муниципальные должности в Подлесновском  муниципальном образовании, и членов их семей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C9" w:rsidRPr="00FB4A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D87" w:rsidRPr="00FB4AC9" w:rsidRDefault="00B91D87" w:rsidP="00FB4AC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C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B91D87" w:rsidRPr="00FB4AC9" w:rsidRDefault="00B91D87" w:rsidP="00FB4AC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A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4A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91D87" w:rsidRPr="000E6573" w:rsidRDefault="00B91D87" w:rsidP="00FB4AC9">
      <w:pPr>
        <w:spacing w:line="240" w:lineRule="auto"/>
        <w:ind w:firstLine="567"/>
        <w:jc w:val="both"/>
      </w:pPr>
    </w:p>
    <w:p w:rsidR="00B91D87" w:rsidRPr="000E6573" w:rsidRDefault="00B91D87" w:rsidP="00FB4AC9">
      <w:pPr>
        <w:spacing w:line="240" w:lineRule="auto"/>
        <w:ind w:firstLine="567"/>
        <w:jc w:val="both"/>
      </w:pPr>
    </w:p>
    <w:p w:rsidR="00B91D87" w:rsidRPr="000E6573" w:rsidRDefault="00B91D87" w:rsidP="007C0D2F">
      <w:pPr>
        <w:spacing w:line="240" w:lineRule="auto"/>
        <w:jc w:val="both"/>
      </w:pPr>
    </w:p>
    <w:p w:rsidR="00B91D87" w:rsidRPr="000E6573" w:rsidRDefault="00B91D87" w:rsidP="0078497A">
      <w:pPr>
        <w:tabs>
          <w:tab w:val="left" w:pos="1009"/>
        </w:tabs>
        <w:spacing w:line="240" w:lineRule="auto"/>
        <w:jc w:val="both"/>
      </w:pPr>
      <w:r>
        <w:t>Глава Подлесновского</w:t>
      </w:r>
    </w:p>
    <w:p w:rsidR="00B91D87" w:rsidRPr="000E6573" w:rsidRDefault="00B91D87" w:rsidP="0078497A">
      <w:pPr>
        <w:tabs>
          <w:tab w:val="left" w:pos="1009"/>
        </w:tabs>
        <w:spacing w:line="240" w:lineRule="auto"/>
        <w:jc w:val="both"/>
      </w:pPr>
      <w:r w:rsidRPr="000E6573">
        <w:t>муниципального образования</w:t>
      </w:r>
      <w:r w:rsidRPr="000E6573">
        <w:tab/>
      </w:r>
      <w:r w:rsidRPr="000E6573">
        <w:tab/>
      </w:r>
      <w:r w:rsidRPr="000E6573">
        <w:tab/>
      </w:r>
      <w:r w:rsidRPr="000E6573">
        <w:tab/>
      </w:r>
      <w:r w:rsidRPr="000E6573">
        <w:tab/>
        <w:t xml:space="preserve">     </w:t>
      </w:r>
      <w:r w:rsidR="00FB4AC9">
        <w:t xml:space="preserve">                     </w:t>
      </w:r>
      <w:r>
        <w:t>В.И. Шевчук</w:t>
      </w:r>
    </w:p>
    <w:p w:rsidR="00B91D87" w:rsidRPr="000E6573" w:rsidRDefault="00B91D87" w:rsidP="00876A4C">
      <w:pPr>
        <w:jc w:val="both"/>
      </w:pPr>
    </w:p>
    <w:p w:rsidR="00B91D87" w:rsidRDefault="00B91D87" w:rsidP="00FB4AC9">
      <w:pPr>
        <w:rPr>
          <w:b/>
          <w:bCs/>
        </w:rPr>
      </w:pPr>
    </w:p>
    <w:p w:rsidR="00B91D87" w:rsidRDefault="00B91D87" w:rsidP="00D2236B">
      <w:pPr>
        <w:jc w:val="right"/>
        <w:rPr>
          <w:b/>
          <w:bCs/>
        </w:rPr>
      </w:pPr>
    </w:p>
    <w:p w:rsidR="00B91D87" w:rsidRPr="00D2236B" w:rsidRDefault="00B91D87" w:rsidP="00D2236B">
      <w:pPr>
        <w:jc w:val="right"/>
      </w:pPr>
      <w:r>
        <w:t>Приложение № 1</w:t>
      </w:r>
    </w:p>
    <w:p w:rsidR="00B91D87" w:rsidRPr="00D2236B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91D87" w:rsidRPr="00D2236B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Подлесновского</w:t>
      </w:r>
    </w:p>
    <w:p w:rsidR="00B91D87" w:rsidRPr="00D2236B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91D87" w:rsidRPr="00D2236B" w:rsidRDefault="00B91D87" w:rsidP="00D2236B">
      <w:pPr>
        <w:jc w:val="right"/>
      </w:pPr>
      <w:r w:rsidRPr="00D2236B">
        <w:t xml:space="preserve">                                                                           от «__ » _____________ </w:t>
      </w:r>
      <w:proofErr w:type="gramStart"/>
      <w:r w:rsidRPr="00D2236B">
        <w:t>г</w:t>
      </w:r>
      <w:proofErr w:type="gramEnd"/>
      <w:r w:rsidRPr="00D2236B">
        <w:t xml:space="preserve">. № ___ </w:t>
      </w:r>
    </w:p>
    <w:p w:rsidR="00B91D87" w:rsidRPr="00D2236B" w:rsidRDefault="00B91D87" w:rsidP="00D2236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AC9" w:rsidRPr="00FB4AC9" w:rsidRDefault="00FB4AC9" w:rsidP="00FB4A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C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91D87" w:rsidRPr="00FB4AC9" w:rsidRDefault="00FB4AC9" w:rsidP="00FB4A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C9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в Подлесновском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FB4AC9" w:rsidRPr="00D2236B" w:rsidRDefault="00FB4AC9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F06" w:rsidRDefault="00B91D87" w:rsidP="00DE0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уполномоченных лиц </w:t>
      </w: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Pr="00D223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</w:t>
      </w:r>
      <w:r w:rsidR="00442402">
        <w:rPr>
          <w:rFonts w:ascii="Times New Roman" w:hAnsi="Times New Roman" w:cs="Times New Roman"/>
          <w:sz w:val="24"/>
          <w:szCs w:val="24"/>
        </w:rPr>
        <w:t>:</w:t>
      </w:r>
      <w:r w:rsidRPr="00D223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72"/>
      <w:bookmarkEnd w:id="0"/>
    </w:p>
    <w:p w:rsidR="00DE0F06" w:rsidRDefault="00DE0F06" w:rsidP="00DE0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D87" w:rsidRPr="00DE0F06" w:rsidRDefault="00B91D87" w:rsidP="00DE0F0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F06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DE0F06">
        <w:rPr>
          <w:rFonts w:ascii="Times New Roman" w:hAnsi="Times New Roman" w:cs="Times New Roman"/>
          <w:sz w:val="24"/>
          <w:szCs w:val="24"/>
        </w:rPr>
        <w:t>;</w:t>
      </w:r>
    </w:p>
    <w:p w:rsidR="00B91D87" w:rsidRPr="00DE0F06" w:rsidRDefault="00B91D87" w:rsidP="00DE0F0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F06">
        <w:rPr>
          <w:rFonts w:ascii="Times New Roman" w:hAnsi="Times New Roman" w:cs="Times New Roman"/>
          <w:sz w:val="24"/>
          <w:szCs w:val="24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DE0F06">
        <w:rPr>
          <w:rFonts w:ascii="Times New Roman" w:hAnsi="Times New Roman" w:cs="Times New Roman"/>
          <w:sz w:val="24"/>
          <w:szCs w:val="24"/>
        </w:rPr>
        <w:t>;</w:t>
      </w:r>
    </w:p>
    <w:p w:rsidR="00B91D87" w:rsidRPr="00DE0F06" w:rsidRDefault="00B91D87" w:rsidP="00DE0F0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F06">
        <w:rPr>
          <w:rFonts w:ascii="Times New Roman" w:hAnsi="Times New Roman" w:cs="Times New Roman"/>
          <w:sz w:val="24"/>
          <w:szCs w:val="24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03190B">
        <w:rPr>
          <w:rFonts w:ascii="Times New Roman" w:hAnsi="Times New Roman" w:cs="Times New Roman"/>
          <w:sz w:val="24"/>
          <w:szCs w:val="24"/>
        </w:rPr>
        <w:t>;</w:t>
      </w:r>
    </w:p>
    <w:p w:rsidR="00DE0F06" w:rsidRPr="0003190B" w:rsidRDefault="00442402" w:rsidP="0003190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F06">
        <w:rPr>
          <w:rFonts w:ascii="Times New Roman" w:hAnsi="Times New Roman" w:cs="Times New Roman"/>
          <w:sz w:val="24"/>
          <w:szCs w:val="24"/>
        </w:rPr>
        <w:t>лица, замещающего должность главы администрации Подлесновского муниципального образования по контракту</w:t>
      </w:r>
      <w:r w:rsidR="00DE0F06" w:rsidRPr="00DE0F06">
        <w:rPr>
          <w:rFonts w:ascii="Times New Roman" w:hAnsi="Times New Roman" w:cs="Times New Roman"/>
          <w:sz w:val="24"/>
          <w:szCs w:val="24"/>
        </w:rPr>
        <w:t xml:space="preserve"> (далее, </w:t>
      </w:r>
      <w:proofErr w:type="gramStart"/>
      <w:r w:rsidR="00DE0F06" w:rsidRPr="00DE0F06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DE0F06" w:rsidRPr="00DE0F06"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должности), их супругов (супруг) и несовершеннолетних детей на официальном сайте Подлесновского муниципального образования в информационно-телекоммуникационной сети "Интернет" по адресу  </w:t>
      </w:r>
      <w:hyperlink r:id="rId5" w:history="1">
        <w:r w:rsidR="00DE0F06" w:rsidRPr="00DE0F06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E0F06" w:rsidRPr="00DE0F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podlesn</w:t>
        </w:r>
        <w:proofErr w:type="spellEnd"/>
        <w:r w:rsidR="00DE0F06" w:rsidRPr="00DE0F06">
          <w:rPr>
            <w:rStyle w:val="a9"/>
            <w:rFonts w:ascii="Times New Roman" w:hAnsi="Times New Roman" w:cs="Times New Roman"/>
            <w:sz w:val="24"/>
            <w:szCs w:val="24"/>
          </w:rPr>
          <w:t>ovskoe.mo64.ru</w:t>
        </w:r>
      </w:hyperlink>
      <w:r w:rsidR="00DE0F06" w:rsidRPr="00DE0F06">
        <w:rPr>
          <w:rFonts w:ascii="Times New Roman" w:hAnsi="Times New Roman" w:cs="Times New Roman"/>
          <w:sz w:val="24"/>
          <w:szCs w:val="24"/>
        </w:rPr>
        <w:t xml:space="preserve"> и предоставлению этих сведений общероссийским средствам массовой информации для опубликования в связи с их запросами.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официальном сайте Подлесновского муниципального образования </w:t>
      </w:r>
      <w:r w:rsidRPr="00D2236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E0F06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DE0F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podlesn</w:t>
        </w:r>
        <w:proofErr w:type="spellEnd"/>
        <w:r w:rsidRPr="00DE0F06">
          <w:rPr>
            <w:rStyle w:val="a9"/>
            <w:rFonts w:ascii="Times New Roman" w:hAnsi="Times New Roman" w:cs="Times New Roman"/>
            <w:sz w:val="24"/>
            <w:szCs w:val="24"/>
          </w:rPr>
          <w:t>ovskoe.mo64.ru</w:t>
        </w:r>
      </w:hyperlink>
      <w:r w:rsidRPr="00DE0F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0F06" w:rsidRPr="00DE0F06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="00DE0F06" w:rsidRPr="00DE0F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E0F06">
        <w:rPr>
          <w:rFonts w:ascii="Times New Roman" w:hAnsi="Times New Roman" w:cs="Times New Roman"/>
          <w:sz w:val="24"/>
          <w:szCs w:val="24"/>
        </w:rPr>
        <w:t>размещаются</w:t>
      </w:r>
      <w:r w:rsidRPr="00D2236B">
        <w:rPr>
          <w:rFonts w:ascii="Times New Roman" w:hAnsi="Times New Roman" w:cs="Times New Roman"/>
          <w:sz w:val="24"/>
          <w:szCs w:val="24"/>
        </w:rPr>
        <w:t xml:space="preserve">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D2236B">
        <w:rPr>
          <w:rFonts w:ascii="Times New Roman" w:hAnsi="Times New Roman" w:cs="Times New Roman"/>
          <w:sz w:val="24"/>
          <w:szCs w:val="24"/>
        </w:rPr>
        <w:t xml:space="preserve"> детей (далее - сведения о доходах, расходах, об имуществе и обязательствах имущественного характера):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91D87" w:rsidRDefault="00B91D87" w:rsidP="00DE0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6B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6C7792" w:rsidRDefault="006C7792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3. В размещаемых на официальном сайт</w:t>
      </w:r>
      <w:r>
        <w:rPr>
          <w:rFonts w:ascii="Times New Roman" w:hAnsi="Times New Roman" w:cs="Times New Roman"/>
          <w:sz w:val="24"/>
          <w:szCs w:val="24"/>
        </w:rPr>
        <w:t>е Подлесновского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236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6B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91D87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E0F06" w:rsidRPr="00D2236B" w:rsidRDefault="00DE0F06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на официальном сайте сведений о доходах, расходах, об имуществе и обязательствах имущественного характера, и их представление  общероссийским  средствам массовой информации для опубликования обеспечивается уполномоченными должностными лицами Подлесновского 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91D87" w:rsidRPr="00D2236B" w:rsidRDefault="00B2121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1D87" w:rsidRPr="00D223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D87" w:rsidRPr="00D2236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за весь период  замещения  лицом муниципальной должности, </w:t>
      </w:r>
      <w:r w:rsidR="00B91D87" w:rsidRPr="00D2236B">
        <w:rPr>
          <w:rFonts w:ascii="Times New Roman" w:hAnsi="Times New Roman" w:cs="Times New Roman"/>
          <w:sz w:val="24"/>
          <w:szCs w:val="24"/>
        </w:rPr>
        <w:t xml:space="preserve">находятся в информационно-телекоммуникационной сети "Интернет по адресу </w:t>
      </w:r>
      <w:hyperlink r:id="rId7" w:history="1">
        <w:r w:rsidR="00B91D87" w:rsidRPr="00097B8E">
          <w:rPr>
            <w:rStyle w:val="a9"/>
          </w:rPr>
          <w:t>http://</w:t>
        </w:r>
        <w:proofErr w:type="spellStart"/>
        <w:r w:rsidR="00B91D87" w:rsidRPr="00097B8E">
          <w:rPr>
            <w:rStyle w:val="a9"/>
            <w:lang w:val="en-US"/>
          </w:rPr>
          <w:t>podlesn</w:t>
        </w:r>
        <w:proofErr w:type="spellEnd"/>
        <w:r w:rsidR="00B91D87" w:rsidRPr="00097B8E">
          <w:rPr>
            <w:rStyle w:val="a9"/>
          </w:rPr>
          <w:t>ovskoe.mo64.ru</w:t>
        </w:r>
      </w:hyperlink>
      <w:r w:rsidR="00B91D87" w:rsidRPr="00966FF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1D87" w:rsidRPr="00D2236B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в администрацию Подлесновского муниципального образования, но не позднее 30 мая.</w:t>
      </w:r>
      <w:proofErr w:type="gramEnd"/>
    </w:p>
    <w:p w:rsidR="00B91D87" w:rsidRPr="00D2236B" w:rsidRDefault="0003190B" w:rsidP="00D2236B">
      <w:pPr>
        <w:ind w:firstLine="539"/>
        <w:jc w:val="both"/>
      </w:pPr>
      <w:r>
        <w:t>6</w:t>
      </w:r>
      <w:r w:rsidR="00B91D87" w:rsidRPr="00D2236B">
        <w:t>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B91D87" w:rsidRPr="00D2236B" w:rsidRDefault="0003190B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1D87" w:rsidRPr="00D2236B">
        <w:rPr>
          <w:rFonts w:ascii="Times New Roman" w:hAnsi="Times New Roman" w:cs="Times New Roman"/>
          <w:sz w:val="24"/>
          <w:szCs w:val="24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B91D87" w:rsidRPr="00D2236B" w:rsidRDefault="00B91D87" w:rsidP="00D2236B"/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B91D87" w:rsidRPr="00D2236B" w:rsidRDefault="00B91D87" w:rsidP="00D2236B">
      <w:pPr>
        <w:widowControl w:val="0"/>
        <w:autoSpaceDE w:val="0"/>
        <w:jc w:val="both"/>
      </w:pPr>
    </w:p>
    <w:p w:rsidR="00B91D87" w:rsidRPr="00D2236B" w:rsidRDefault="00B91D87" w:rsidP="00D2236B">
      <w:pPr>
        <w:widowControl w:val="0"/>
        <w:autoSpaceDE w:val="0"/>
        <w:ind w:firstLine="567"/>
        <w:jc w:val="both"/>
      </w:pPr>
    </w:p>
    <w:p w:rsidR="0003190B" w:rsidRDefault="0003190B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3190B" w:rsidTr="006C7792">
        <w:tc>
          <w:tcPr>
            <w:tcW w:w="4785" w:type="dxa"/>
          </w:tcPr>
          <w:p w:rsidR="0003190B" w:rsidRPr="006C7792" w:rsidRDefault="0003190B" w:rsidP="006C779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03190B" w:rsidRPr="006C7792" w:rsidRDefault="0003190B" w:rsidP="006C779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79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3190B" w:rsidRPr="006C7792" w:rsidRDefault="0003190B" w:rsidP="006C77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792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6C7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7792">
              <w:rPr>
                <w:rFonts w:ascii="Times New Roman" w:hAnsi="Times New Roman" w:cs="Times New Roman"/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в Подлесновском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      </w:r>
          </w:p>
          <w:p w:rsidR="0003190B" w:rsidRPr="006C7792" w:rsidRDefault="0003190B" w:rsidP="006C779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0B" w:rsidRDefault="0003190B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031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Сведения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D2236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36B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tbl>
      <w:tblPr>
        <w:tblpPr w:leftFromText="180" w:rightFromText="180" w:vertAnchor="text" w:horzAnchor="margin" w:tblpXSpec="center" w:tblpY="176"/>
        <w:tblW w:w="10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03190B" w:rsidRPr="00925881" w:rsidTr="000319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190B" w:rsidRPr="00925881" w:rsidTr="000319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D2236B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190B" w:rsidRPr="00925881" w:rsidTr="0003190B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Ф.И.О.     </w:t>
            </w:r>
          </w:p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лица,      </w:t>
            </w:r>
          </w:p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  <w:r w:rsidRPr="00925881">
              <w:t>замещающего</w:t>
            </w:r>
          </w:p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муниципальную должность </w:t>
            </w:r>
          </w:p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  <w:r w:rsidRPr="00925881"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925881" w:rsidRDefault="0003190B" w:rsidP="000319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1D87" w:rsidRPr="00D2236B" w:rsidRDefault="00B91D87" w:rsidP="00D223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Pr="00D2236B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1D87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C7792" w:rsidTr="006C7792">
        <w:tc>
          <w:tcPr>
            <w:tcW w:w="4785" w:type="dxa"/>
          </w:tcPr>
          <w:p w:rsidR="0003190B" w:rsidRPr="006C7792" w:rsidRDefault="0003190B" w:rsidP="006C779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9"/>
            <w:bookmarkEnd w:id="1"/>
          </w:p>
        </w:tc>
        <w:tc>
          <w:tcPr>
            <w:tcW w:w="4785" w:type="dxa"/>
            <w:vAlign w:val="center"/>
          </w:tcPr>
          <w:p w:rsidR="0003190B" w:rsidRPr="006C7792" w:rsidRDefault="0003190B" w:rsidP="006C779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79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3190B" w:rsidRPr="006C7792" w:rsidRDefault="0003190B" w:rsidP="006C77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792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6C7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7792">
              <w:rPr>
                <w:rFonts w:ascii="Times New Roman" w:hAnsi="Times New Roman" w:cs="Times New Roman"/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в Подлесновском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      </w:r>
          </w:p>
          <w:p w:rsidR="0003190B" w:rsidRPr="006C7792" w:rsidRDefault="0003190B" w:rsidP="006C77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B91D87" w:rsidRPr="00D2236B" w:rsidRDefault="0003190B" w:rsidP="00D2236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91D87" w:rsidRPr="00D2236B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муниципальной должности с указанием ОМСУ)</w:t>
      </w:r>
    </w:p>
    <w:p w:rsidR="00B91D87" w:rsidRPr="00D2236B" w:rsidRDefault="00B91D87" w:rsidP="00D22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36B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B91D87" w:rsidRPr="00D2236B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B91D87" w:rsidRPr="00925881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D2236B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6B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B91D87" w:rsidRPr="00925881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87" w:rsidRPr="00925881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87" w:rsidRPr="00925881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B91D87" w:rsidRPr="00925881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1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D2236B" w:rsidRDefault="00B91D87" w:rsidP="006B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D87" w:rsidRPr="00D2236B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779D1">
        <w:rPr>
          <w:rFonts w:ascii="Times New Roman" w:hAnsi="Times New Roman" w:cs="Times New Roman"/>
          <w:i/>
          <w:iCs/>
          <w:sz w:val="18"/>
          <w:szCs w:val="18"/>
        </w:rPr>
        <w:t>Примечание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Par219"/>
      <w:bookmarkEnd w:id="2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&lt;1</w:t>
      </w:r>
      <w:proofErr w:type="gramStart"/>
      <w:r w:rsidRPr="001779D1">
        <w:rPr>
          <w:rFonts w:ascii="Times New Roman" w:hAnsi="Times New Roman" w:cs="Times New Roman"/>
          <w:i/>
          <w:iCs/>
          <w:sz w:val="18"/>
          <w:szCs w:val="18"/>
        </w:rPr>
        <w:t>&gt; У</w:t>
      </w:r>
      <w:proofErr w:type="gramEnd"/>
      <w:r w:rsidRPr="001779D1">
        <w:rPr>
          <w:rFonts w:ascii="Times New Roman" w:hAnsi="Times New Roman" w:cs="Times New Roman"/>
          <w:i/>
          <w:iCs/>
          <w:sz w:val="18"/>
          <w:szCs w:val="18"/>
        </w:rPr>
        <w:t>казывается в случае, если сделки (сделка) совершены супругой (супругом).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3" w:name="Par220"/>
      <w:bookmarkEnd w:id="3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&lt;2</w:t>
      </w:r>
      <w:proofErr w:type="gramStart"/>
      <w:r w:rsidRPr="001779D1">
        <w:rPr>
          <w:rFonts w:ascii="Times New Roman" w:hAnsi="Times New Roman" w:cs="Times New Roman"/>
          <w:i/>
          <w:iCs/>
          <w:sz w:val="18"/>
          <w:szCs w:val="18"/>
        </w:rPr>
        <w:t>&gt; У</w:t>
      </w:r>
      <w:proofErr w:type="gramEnd"/>
      <w:r w:rsidRPr="001779D1">
        <w:rPr>
          <w:rFonts w:ascii="Times New Roman" w:hAnsi="Times New Roman" w:cs="Times New Roman"/>
          <w:i/>
          <w:iCs/>
          <w:sz w:val="18"/>
          <w:szCs w:val="18"/>
        </w:rPr>
        <w:t>казывается в случае, если сделки (сделка) совершены несовершеннолетним ребенком.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4" w:name="Par221"/>
      <w:bookmarkEnd w:id="4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&lt;3</w:t>
      </w:r>
      <w:proofErr w:type="gramStart"/>
      <w:r w:rsidRPr="001779D1">
        <w:rPr>
          <w:rFonts w:ascii="Times New Roman" w:hAnsi="Times New Roman" w:cs="Times New Roman"/>
          <w:i/>
          <w:iCs/>
          <w:sz w:val="18"/>
          <w:szCs w:val="18"/>
        </w:rPr>
        <w:t>&gt; У</w:t>
      </w:r>
      <w:proofErr w:type="gramEnd"/>
      <w:r w:rsidRPr="001779D1">
        <w:rPr>
          <w:rFonts w:ascii="Times New Roman" w:hAnsi="Times New Roman" w:cs="Times New Roman"/>
          <w:i/>
          <w:iCs/>
          <w:sz w:val="18"/>
          <w:szCs w:val="18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B91D87" w:rsidRPr="0003190B" w:rsidRDefault="00B91D87" w:rsidP="0003190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5" w:name="Par222"/>
      <w:bookmarkEnd w:id="5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B91D87" w:rsidRPr="0003190B" w:rsidSect="000E6573">
      <w:pgSz w:w="11906" w:h="16838"/>
      <w:pgMar w:top="14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BA4"/>
    <w:multiLevelType w:val="hybridMultilevel"/>
    <w:tmpl w:val="3C2CB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134A91"/>
    <w:multiLevelType w:val="hybridMultilevel"/>
    <w:tmpl w:val="2BA0DE4A"/>
    <w:lvl w:ilvl="0" w:tplc="DA9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30C7E"/>
    <w:multiLevelType w:val="hybridMultilevel"/>
    <w:tmpl w:val="050A8D26"/>
    <w:lvl w:ilvl="0" w:tplc="515C916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15"/>
    <w:rsid w:val="0003190B"/>
    <w:rsid w:val="000805EA"/>
    <w:rsid w:val="0008238B"/>
    <w:rsid w:val="00097B8E"/>
    <w:rsid w:val="000D6A5D"/>
    <w:rsid w:val="000E6573"/>
    <w:rsid w:val="00100526"/>
    <w:rsid w:val="00131B47"/>
    <w:rsid w:val="001779D1"/>
    <w:rsid w:val="001C3125"/>
    <w:rsid w:val="001E17F2"/>
    <w:rsid w:val="00201672"/>
    <w:rsid w:val="002431FA"/>
    <w:rsid w:val="0025572F"/>
    <w:rsid w:val="00265D81"/>
    <w:rsid w:val="00284403"/>
    <w:rsid w:val="002B6894"/>
    <w:rsid w:val="003316BB"/>
    <w:rsid w:val="00345127"/>
    <w:rsid w:val="003459B8"/>
    <w:rsid w:val="003A238A"/>
    <w:rsid w:val="003B4EC5"/>
    <w:rsid w:val="003C0BEC"/>
    <w:rsid w:val="003C32D9"/>
    <w:rsid w:val="00442402"/>
    <w:rsid w:val="00491E1E"/>
    <w:rsid w:val="00497835"/>
    <w:rsid w:val="004E4FEB"/>
    <w:rsid w:val="005054DA"/>
    <w:rsid w:val="005C377B"/>
    <w:rsid w:val="00610CB9"/>
    <w:rsid w:val="00632A57"/>
    <w:rsid w:val="006B4103"/>
    <w:rsid w:val="006C7792"/>
    <w:rsid w:val="007152B0"/>
    <w:rsid w:val="00735AC3"/>
    <w:rsid w:val="00765EEC"/>
    <w:rsid w:val="0078497A"/>
    <w:rsid w:val="007C0D2F"/>
    <w:rsid w:val="00820223"/>
    <w:rsid w:val="00876A4C"/>
    <w:rsid w:val="008877E6"/>
    <w:rsid w:val="008F150F"/>
    <w:rsid w:val="008F419E"/>
    <w:rsid w:val="00925881"/>
    <w:rsid w:val="00947C0E"/>
    <w:rsid w:val="00966FFA"/>
    <w:rsid w:val="00967D16"/>
    <w:rsid w:val="00995D69"/>
    <w:rsid w:val="009B7B19"/>
    <w:rsid w:val="009E2163"/>
    <w:rsid w:val="00A01C34"/>
    <w:rsid w:val="00A2677E"/>
    <w:rsid w:val="00A37832"/>
    <w:rsid w:val="00A61442"/>
    <w:rsid w:val="00AB5338"/>
    <w:rsid w:val="00AE30AA"/>
    <w:rsid w:val="00B21217"/>
    <w:rsid w:val="00B3166E"/>
    <w:rsid w:val="00B91D87"/>
    <w:rsid w:val="00BA42FA"/>
    <w:rsid w:val="00BE35F3"/>
    <w:rsid w:val="00CB1D43"/>
    <w:rsid w:val="00CC7215"/>
    <w:rsid w:val="00CD673D"/>
    <w:rsid w:val="00CF752A"/>
    <w:rsid w:val="00D2236B"/>
    <w:rsid w:val="00D40C10"/>
    <w:rsid w:val="00DE0F06"/>
    <w:rsid w:val="00E034FE"/>
    <w:rsid w:val="00E03DBB"/>
    <w:rsid w:val="00E047A0"/>
    <w:rsid w:val="00E83AB1"/>
    <w:rsid w:val="00E84388"/>
    <w:rsid w:val="00EB7ADE"/>
    <w:rsid w:val="00EE78F7"/>
    <w:rsid w:val="00F81367"/>
    <w:rsid w:val="00FB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6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A4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76A4C"/>
    <w:rPr>
      <w:color w:val="auto"/>
    </w:rPr>
  </w:style>
  <w:style w:type="paragraph" w:styleId="a4">
    <w:name w:val="List Paragraph"/>
    <w:basedOn w:val="a"/>
    <w:uiPriority w:val="99"/>
    <w:qFormat/>
    <w:rsid w:val="00876A4C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Цветовое выделение"/>
    <w:uiPriority w:val="99"/>
    <w:rsid w:val="00632A5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32A57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131B47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1B47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31B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9">
    <w:name w:val="Hyperlink"/>
    <w:basedOn w:val="a0"/>
    <w:uiPriority w:val="99"/>
    <w:semiHidden/>
    <w:rsid w:val="00131B47"/>
    <w:rPr>
      <w:color w:val="0000FF"/>
      <w:u w:val="single"/>
    </w:rPr>
  </w:style>
  <w:style w:type="table" w:styleId="aa">
    <w:name w:val="Table Grid"/>
    <w:basedOn w:val="a1"/>
    <w:locked/>
    <w:rsid w:val="0003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dlesnovskoe.mo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lesnovskoe.mo64.ru" TargetMode="External"/><Relationship Id="rId5" Type="http://schemas.openxmlformats.org/officeDocument/2006/relationships/hyperlink" Target="http://podlesnovskoe.mo6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Podlesnoe-notariat</cp:lastModifiedBy>
  <cp:revision>28</cp:revision>
  <cp:lastPrinted>2018-04-04T09:42:00Z</cp:lastPrinted>
  <dcterms:created xsi:type="dcterms:W3CDTF">2016-01-25T09:45:00Z</dcterms:created>
  <dcterms:modified xsi:type="dcterms:W3CDTF">2018-05-17T11:12:00Z</dcterms:modified>
</cp:coreProperties>
</file>